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CF3" w:rsidRPr="006C0CF3" w:rsidRDefault="006C0CF3" w:rsidP="006C0CF3">
      <w:pPr>
        <w:jc w:val="center"/>
        <w:rPr>
          <w:sz w:val="20"/>
          <w:szCs w:val="20"/>
          <w:lang w:val="en-US"/>
        </w:rPr>
      </w:pPr>
      <w:proofErr w:type="gramStart"/>
      <w:r w:rsidRPr="006C0CF3">
        <w:rPr>
          <w:sz w:val="20"/>
          <w:szCs w:val="20"/>
          <w:lang w:val="en-US"/>
        </w:rPr>
        <w:t>al-Farabi</w:t>
      </w:r>
      <w:proofErr w:type="gramEnd"/>
      <w:r w:rsidRPr="006C0CF3">
        <w:rPr>
          <w:sz w:val="20"/>
          <w:szCs w:val="20"/>
          <w:lang w:val="en-US"/>
        </w:rPr>
        <w:t xml:space="preserve"> Kazakh National University </w:t>
      </w:r>
    </w:p>
    <w:p w:rsidR="006C0CF3" w:rsidRPr="006C0CF3" w:rsidRDefault="006C0CF3" w:rsidP="006C0CF3">
      <w:pPr>
        <w:jc w:val="center"/>
        <w:rPr>
          <w:sz w:val="20"/>
          <w:szCs w:val="20"/>
          <w:lang w:val="en-US"/>
        </w:rPr>
      </w:pPr>
      <w:r w:rsidRPr="006C0CF3">
        <w:rPr>
          <w:sz w:val="20"/>
          <w:szCs w:val="20"/>
          <w:lang w:val="en-US"/>
        </w:rPr>
        <w:t>Faculty of Mechanics and Mathematics</w:t>
      </w:r>
    </w:p>
    <w:p w:rsidR="006C0CF3" w:rsidRPr="006C0CF3" w:rsidRDefault="006C0CF3" w:rsidP="006C0CF3">
      <w:pPr>
        <w:jc w:val="center"/>
        <w:rPr>
          <w:sz w:val="20"/>
          <w:szCs w:val="20"/>
          <w:lang w:val="en-US"/>
        </w:rPr>
      </w:pPr>
      <w:r w:rsidRPr="006C0CF3">
        <w:rPr>
          <w:sz w:val="20"/>
          <w:szCs w:val="20"/>
          <w:lang w:val="en-US"/>
        </w:rPr>
        <w:t xml:space="preserve">Mathematics Department </w:t>
      </w:r>
    </w:p>
    <w:p w:rsidR="0010455D" w:rsidRPr="0067753F" w:rsidRDefault="0010455D" w:rsidP="007D3EE1">
      <w:pPr>
        <w:jc w:val="center"/>
        <w:rPr>
          <w:sz w:val="20"/>
          <w:szCs w:val="20"/>
        </w:rPr>
      </w:pPr>
    </w:p>
    <w:tbl>
      <w:tblPr>
        <w:tblW w:w="9322" w:type="dxa"/>
        <w:tblLayout w:type="fixed"/>
        <w:tblLook w:val="00A0" w:firstRow="1" w:lastRow="0" w:firstColumn="1" w:lastColumn="0" w:noHBand="0" w:noVBand="0"/>
      </w:tblPr>
      <w:tblGrid>
        <w:gridCol w:w="3652"/>
        <w:gridCol w:w="5670"/>
      </w:tblGrid>
      <w:tr w:rsidR="007D3EE1" w:rsidRPr="0067753F" w:rsidTr="00F94C1E">
        <w:tc>
          <w:tcPr>
            <w:tcW w:w="3652" w:type="dxa"/>
          </w:tcPr>
          <w:p w:rsidR="007D3EE1" w:rsidRPr="0067753F" w:rsidRDefault="007D3EE1" w:rsidP="0010455D">
            <w:pPr>
              <w:spacing w:line="276" w:lineRule="auto"/>
              <w:jc w:val="both"/>
              <w:rPr>
                <w:sz w:val="20"/>
                <w:szCs w:val="20"/>
              </w:rPr>
            </w:pPr>
          </w:p>
        </w:tc>
        <w:tc>
          <w:tcPr>
            <w:tcW w:w="5670" w:type="dxa"/>
          </w:tcPr>
          <w:p w:rsidR="006C0CF3" w:rsidRPr="006C0CF3" w:rsidRDefault="006C0CF3" w:rsidP="006C0CF3">
            <w:pPr>
              <w:pStyle w:val="7"/>
              <w:jc w:val="right"/>
              <w:rPr>
                <w:sz w:val="20"/>
                <w:szCs w:val="20"/>
                <w:lang w:val="en-US"/>
              </w:rPr>
            </w:pPr>
            <w:r w:rsidRPr="006C0CF3">
              <w:rPr>
                <w:sz w:val="20"/>
                <w:szCs w:val="20"/>
                <w:lang w:val="en-US"/>
              </w:rPr>
              <w:t>APPROVED</w:t>
            </w:r>
          </w:p>
          <w:p w:rsidR="007D3EE1" w:rsidRPr="006C0CF3" w:rsidRDefault="006C0CF3" w:rsidP="006C0CF3">
            <w:pPr>
              <w:pStyle w:val="7"/>
              <w:spacing w:before="0" w:after="0"/>
              <w:jc w:val="right"/>
              <w:rPr>
                <w:sz w:val="20"/>
                <w:szCs w:val="20"/>
                <w:lang w:val="en-US"/>
              </w:rPr>
            </w:pPr>
            <w:r w:rsidRPr="006C0CF3">
              <w:rPr>
                <w:sz w:val="20"/>
                <w:szCs w:val="20"/>
                <w:lang w:val="en-US"/>
              </w:rPr>
              <w:t>Dean of the Faculty of Mechanics and</w:t>
            </w:r>
            <w:r>
              <w:rPr>
                <w:sz w:val="20"/>
                <w:szCs w:val="20"/>
                <w:lang w:val="en-US"/>
              </w:rPr>
              <w:t xml:space="preserve"> </w:t>
            </w:r>
            <w:r w:rsidRPr="006C0CF3">
              <w:rPr>
                <w:sz w:val="20"/>
                <w:szCs w:val="20"/>
                <w:lang w:val="en-US"/>
              </w:rPr>
              <w:t>Mathematics</w:t>
            </w:r>
            <w:r>
              <w:rPr>
                <w:sz w:val="20"/>
                <w:szCs w:val="20"/>
                <w:lang w:val="en-US"/>
              </w:rPr>
              <w:t xml:space="preserve"> </w:t>
            </w:r>
            <w:r w:rsidR="00F867D2" w:rsidRPr="006C0CF3">
              <w:rPr>
                <w:sz w:val="20"/>
                <w:szCs w:val="20"/>
                <w:lang w:val="en-US"/>
              </w:rPr>
              <w:t xml:space="preserve">_________________ </w:t>
            </w:r>
            <w:r>
              <w:rPr>
                <w:sz w:val="20"/>
                <w:szCs w:val="20"/>
                <w:lang w:val="en-US"/>
              </w:rPr>
              <w:t>D</w:t>
            </w:r>
            <w:r w:rsidR="004F44A5" w:rsidRPr="006C0CF3">
              <w:rPr>
                <w:sz w:val="20"/>
                <w:szCs w:val="20"/>
                <w:lang w:val="en-US"/>
              </w:rPr>
              <w:t>.</w:t>
            </w:r>
            <w:r w:rsidR="00F94C1E" w:rsidRPr="006C0CF3">
              <w:rPr>
                <w:sz w:val="20"/>
                <w:szCs w:val="20"/>
                <w:lang w:val="en-US"/>
              </w:rPr>
              <w:t xml:space="preserve"> </w:t>
            </w:r>
            <w:proofErr w:type="spellStart"/>
            <w:r>
              <w:rPr>
                <w:sz w:val="20"/>
                <w:szCs w:val="20"/>
                <w:lang w:val="en-US"/>
              </w:rPr>
              <w:t>Zhakebaev</w:t>
            </w:r>
            <w:proofErr w:type="spellEnd"/>
          </w:p>
          <w:p w:rsidR="007D3EE1" w:rsidRPr="0067753F" w:rsidRDefault="0010455D" w:rsidP="00F94C1E">
            <w:pPr>
              <w:pStyle w:val="7"/>
              <w:spacing w:before="0" w:after="0"/>
              <w:jc w:val="right"/>
              <w:rPr>
                <w:sz w:val="20"/>
                <w:szCs w:val="20"/>
              </w:rPr>
            </w:pPr>
            <w:r w:rsidRPr="0067753F">
              <w:rPr>
                <w:sz w:val="20"/>
                <w:szCs w:val="20"/>
              </w:rPr>
              <w:t>"</w:t>
            </w:r>
            <w:r w:rsidR="00966DF0" w:rsidRPr="0067753F">
              <w:rPr>
                <w:sz w:val="20"/>
                <w:szCs w:val="20"/>
              </w:rPr>
              <w:t>___</w:t>
            </w:r>
            <w:r w:rsidRPr="0067753F">
              <w:rPr>
                <w:sz w:val="20"/>
                <w:szCs w:val="20"/>
              </w:rPr>
              <w:t>"</w:t>
            </w:r>
            <w:r w:rsidR="00966DF0" w:rsidRPr="0067753F">
              <w:rPr>
                <w:sz w:val="20"/>
                <w:szCs w:val="20"/>
              </w:rPr>
              <w:t>_________20</w:t>
            </w:r>
            <w:r w:rsidR="00E24CC1" w:rsidRPr="0067753F">
              <w:rPr>
                <w:sz w:val="20"/>
                <w:szCs w:val="20"/>
              </w:rPr>
              <w:t>2</w:t>
            </w:r>
            <w:r w:rsidR="008A6131">
              <w:rPr>
                <w:sz w:val="20"/>
                <w:szCs w:val="20"/>
              </w:rPr>
              <w:t>1</w:t>
            </w:r>
          </w:p>
          <w:p w:rsidR="007D3EE1" w:rsidRPr="0067753F" w:rsidRDefault="007D3EE1" w:rsidP="0010455D">
            <w:pPr>
              <w:spacing w:line="276" w:lineRule="auto"/>
              <w:rPr>
                <w:sz w:val="20"/>
                <w:szCs w:val="20"/>
              </w:rPr>
            </w:pPr>
          </w:p>
        </w:tc>
      </w:tr>
    </w:tbl>
    <w:p w:rsidR="007D3EE1" w:rsidRPr="0067753F" w:rsidRDefault="007D3EE1" w:rsidP="007D3EE1">
      <w:pPr>
        <w:jc w:val="right"/>
        <w:rPr>
          <w:sz w:val="20"/>
          <w:szCs w:val="20"/>
        </w:rPr>
      </w:pPr>
    </w:p>
    <w:p w:rsidR="007D3EE1" w:rsidRPr="0067753F" w:rsidRDefault="007D3EE1" w:rsidP="007D3EE1">
      <w:pPr>
        <w:jc w:val="right"/>
        <w:rPr>
          <w:sz w:val="20"/>
          <w:szCs w:val="20"/>
        </w:rPr>
      </w:pPr>
    </w:p>
    <w:p w:rsidR="007D3EE1" w:rsidRPr="0067753F" w:rsidRDefault="007D3EE1" w:rsidP="007D3EE1">
      <w:pPr>
        <w:jc w:val="right"/>
        <w:rPr>
          <w:sz w:val="20"/>
          <w:szCs w:val="20"/>
        </w:rPr>
      </w:pPr>
    </w:p>
    <w:p w:rsidR="007D3EE1" w:rsidRPr="0067753F" w:rsidRDefault="007D3EE1" w:rsidP="007D3EE1">
      <w:pPr>
        <w:jc w:val="right"/>
        <w:rPr>
          <w:sz w:val="20"/>
          <w:szCs w:val="20"/>
        </w:rPr>
      </w:pPr>
    </w:p>
    <w:p w:rsidR="006C0CF3" w:rsidRPr="006C0CF3" w:rsidRDefault="006C0CF3" w:rsidP="006C0CF3">
      <w:pPr>
        <w:jc w:val="center"/>
        <w:rPr>
          <w:bCs/>
          <w:kern w:val="32"/>
          <w:sz w:val="20"/>
          <w:szCs w:val="20"/>
        </w:rPr>
      </w:pPr>
      <w:r w:rsidRPr="006C0CF3">
        <w:rPr>
          <w:bCs/>
          <w:kern w:val="32"/>
          <w:sz w:val="20"/>
          <w:szCs w:val="20"/>
        </w:rPr>
        <w:t>EDUCATIONAL COMPLEX FOR DISCIPLINE</w:t>
      </w:r>
    </w:p>
    <w:p w:rsidR="006C0CF3" w:rsidRPr="006C0CF3" w:rsidRDefault="006C0CF3" w:rsidP="006C0CF3">
      <w:pPr>
        <w:jc w:val="center"/>
        <w:rPr>
          <w:bCs/>
          <w:kern w:val="32"/>
          <w:sz w:val="20"/>
          <w:szCs w:val="20"/>
        </w:rPr>
      </w:pPr>
      <w:r w:rsidRPr="006C0CF3">
        <w:rPr>
          <w:bCs/>
          <w:kern w:val="32"/>
          <w:sz w:val="20"/>
          <w:szCs w:val="20"/>
        </w:rPr>
        <w:t>"</w:t>
      </w:r>
      <w:proofErr w:type="spellStart"/>
      <w:r w:rsidRPr="006C0CF3">
        <w:rPr>
          <w:bCs/>
          <w:kern w:val="32"/>
          <w:sz w:val="20"/>
          <w:szCs w:val="20"/>
        </w:rPr>
        <w:t>Mathematical</w:t>
      </w:r>
      <w:proofErr w:type="spellEnd"/>
      <w:r w:rsidRPr="006C0CF3">
        <w:rPr>
          <w:bCs/>
          <w:kern w:val="32"/>
          <w:sz w:val="20"/>
          <w:szCs w:val="20"/>
        </w:rPr>
        <w:t xml:space="preserve"> </w:t>
      </w:r>
      <w:proofErr w:type="spellStart"/>
      <w:r w:rsidRPr="006C0CF3">
        <w:rPr>
          <w:bCs/>
          <w:kern w:val="32"/>
          <w:sz w:val="20"/>
          <w:szCs w:val="20"/>
        </w:rPr>
        <w:t>mode</w:t>
      </w:r>
      <w:proofErr w:type="spellEnd"/>
      <w:r>
        <w:rPr>
          <w:bCs/>
          <w:kern w:val="32"/>
          <w:sz w:val="20"/>
          <w:szCs w:val="20"/>
          <w:lang w:val="en-US"/>
        </w:rPr>
        <w:t>l</w:t>
      </w:r>
      <w:proofErr w:type="spellStart"/>
      <w:r w:rsidRPr="006C0CF3">
        <w:rPr>
          <w:bCs/>
          <w:kern w:val="32"/>
          <w:sz w:val="20"/>
          <w:szCs w:val="20"/>
        </w:rPr>
        <w:t>ling</w:t>
      </w:r>
      <w:proofErr w:type="spellEnd"/>
      <w:r w:rsidRPr="006C0CF3">
        <w:rPr>
          <w:bCs/>
          <w:kern w:val="32"/>
          <w:sz w:val="20"/>
          <w:szCs w:val="20"/>
        </w:rPr>
        <w:t>"</w:t>
      </w:r>
    </w:p>
    <w:p w:rsidR="006C0CF3" w:rsidRPr="006C0CF3" w:rsidRDefault="006C0CF3" w:rsidP="006C0CF3">
      <w:pPr>
        <w:jc w:val="center"/>
        <w:rPr>
          <w:bCs/>
          <w:kern w:val="32"/>
          <w:sz w:val="20"/>
          <w:szCs w:val="20"/>
        </w:rPr>
      </w:pPr>
    </w:p>
    <w:p w:rsidR="00870B6E" w:rsidRPr="006C0CF3" w:rsidRDefault="006C0CF3" w:rsidP="006C0CF3">
      <w:pPr>
        <w:jc w:val="center"/>
        <w:rPr>
          <w:sz w:val="20"/>
          <w:szCs w:val="20"/>
          <w:highlight w:val="yellow"/>
          <w:lang w:val="en-US"/>
        </w:rPr>
      </w:pPr>
      <w:proofErr w:type="spellStart"/>
      <w:r w:rsidRPr="006C0CF3">
        <w:rPr>
          <w:bCs/>
          <w:kern w:val="32"/>
          <w:sz w:val="20"/>
          <w:szCs w:val="20"/>
        </w:rPr>
        <w:t>Specialty</w:t>
      </w:r>
      <w:proofErr w:type="spellEnd"/>
      <w:r w:rsidRPr="006C0CF3">
        <w:rPr>
          <w:bCs/>
          <w:kern w:val="32"/>
          <w:sz w:val="20"/>
          <w:szCs w:val="20"/>
        </w:rPr>
        <w:t xml:space="preserve"> - </w:t>
      </w:r>
      <w:proofErr w:type="spellStart"/>
      <w:r w:rsidRPr="006C0CF3">
        <w:rPr>
          <w:bCs/>
          <w:kern w:val="32"/>
          <w:sz w:val="20"/>
          <w:szCs w:val="20"/>
        </w:rPr>
        <w:t>Mathematics</w:t>
      </w:r>
      <w:proofErr w:type="spellEnd"/>
      <w:r w:rsidRPr="006C0CF3">
        <w:rPr>
          <w:bCs/>
          <w:kern w:val="32"/>
          <w:sz w:val="20"/>
          <w:szCs w:val="20"/>
        </w:rPr>
        <w:t xml:space="preserve"> (5B060100</w:t>
      </w:r>
      <w:r>
        <w:rPr>
          <w:bCs/>
          <w:kern w:val="32"/>
          <w:sz w:val="20"/>
          <w:szCs w:val="20"/>
          <w:lang w:val="en-US"/>
        </w:rPr>
        <w:t>)</w:t>
      </w:r>
    </w:p>
    <w:p w:rsidR="00870B6E" w:rsidRPr="006C0CF3" w:rsidRDefault="00870B6E" w:rsidP="00870B6E">
      <w:pPr>
        <w:jc w:val="center"/>
        <w:rPr>
          <w:sz w:val="20"/>
          <w:szCs w:val="20"/>
          <w:highlight w:val="yellow"/>
        </w:rPr>
      </w:pPr>
    </w:p>
    <w:p w:rsidR="00870B6E" w:rsidRPr="006C0CF3" w:rsidRDefault="00870B6E" w:rsidP="00870B6E">
      <w:pPr>
        <w:jc w:val="center"/>
        <w:rPr>
          <w:sz w:val="20"/>
          <w:szCs w:val="20"/>
          <w:highlight w:val="yellow"/>
        </w:rPr>
      </w:pPr>
    </w:p>
    <w:p w:rsidR="00870B6E" w:rsidRPr="006C0CF3" w:rsidRDefault="00870B6E" w:rsidP="00870B6E">
      <w:pPr>
        <w:jc w:val="center"/>
        <w:rPr>
          <w:sz w:val="20"/>
          <w:szCs w:val="20"/>
          <w:highlight w:val="yellow"/>
        </w:rPr>
      </w:pPr>
    </w:p>
    <w:p w:rsidR="006C0CF3" w:rsidRPr="006C0CF3" w:rsidRDefault="006C0CF3" w:rsidP="006C0CF3">
      <w:pPr>
        <w:jc w:val="center"/>
        <w:rPr>
          <w:sz w:val="20"/>
          <w:szCs w:val="20"/>
        </w:rPr>
      </w:pPr>
      <w:proofErr w:type="spellStart"/>
      <w:r w:rsidRPr="006C0CF3">
        <w:rPr>
          <w:sz w:val="20"/>
          <w:szCs w:val="20"/>
        </w:rPr>
        <w:t>Course</w:t>
      </w:r>
      <w:proofErr w:type="spellEnd"/>
      <w:r w:rsidRPr="006C0CF3">
        <w:rPr>
          <w:sz w:val="20"/>
          <w:szCs w:val="20"/>
        </w:rPr>
        <w:t xml:space="preserve"> - 4</w:t>
      </w:r>
    </w:p>
    <w:p w:rsidR="006C0CF3" w:rsidRPr="006C0CF3" w:rsidRDefault="006C0CF3" w:rsidP="006C0CF3">
      <w:pPr>
        <w:jc w:val="center"/>
        <w:rPr>
          <w:sz w:val="20"/>
          <w:szCs w:val="20"/>
        </w:rPr>
      </w:pPr>
      <w:proofErr w:type="spellStart"/>
      <w:r w:rsidRPr="006C0CF3">
        <w:rPr>
          <w:sz w:val="20"/>
          <w:szCs w:val="20"/>
        </w:rPr>
        <w:t>Semester</w:t>
      </w:r>
      <w:proofErr w:type="spellEnd"/>
      <w:r w:rsidRPr="006C0CF3">
        <w:rPr>
          <w:sz w:val="20"/>
          <w:szCs w:val="20"/>
        </w:rPr>
        <w:t xml:space="preserve"> - 7</w:t>
      </w:r>
    </w:p>
    <w:p w:rsidR="00870B6E" w:rsidRPr="0067753F" w:rsidRDefault="006C0CF3" w:rsidP="006C0CF3">
      <w:pPr>
        <w:jc w:val="center"/>
        <w:rPr>
          <w:sz w:val="20"/>
          <w:szCs w:val="20"/>
        </w:rPr>
      </w:pPr>
      <w:proofErr w:type="spellStart"/>
      <w:r w:rsidRPr="006C0CF3">
        <w:rPr>
          <w:sz w:val="20"/>
          <w:szCs w:val="20"/>
        </w:rPr>
        <w:t>Number</w:t>
      </w:r>
      <w:proofErr w:type="spellEnd"/>
      <w:r w:rsidRPr="006C0CF3">
        <w:rPr>
          <w:sz w:val="20"/>
          <w:szCs w:val="20"/>
        </w:rPr>
        <w:t xml:space="preserve"> </w:t>
      </w:r>
      <w:proofErr w:type="spellStart"/>
      <w:r w:rsidRPr="006C0CF3">
        <w:rPr>
          <w:sz w:val="20"/>
          <w:szCs w:val="20"/>
        </w:rPr>
        <w:t>of</w:t>
      </w:r>
      <w:proofErr w:type="spellEnd"/>
      <w:r w:rsidRPr="006C0CF3">
        <w:rPr>
          <w:sz w:val="20"/>
          <w:szCs w:val="20"/>
        </w:rPr>
        <w:t xml:space="preserve"> </w:t>
      </w:r>
      <w:proofErr w:type="spellStart"/>
      <w:r w:rsidRPr="006C0CF3">
        <w:rPr>
          <w:sz w:val="20"/>
          <w:szCs w:val="20"/>
        </w:rPr>
        <w:t>credits</w:t>
      </w:r>
      <w:proofErr w:type="spellEnd"/>
      <w:r w:rsidRPr="006C0CF3">
        <w:rPr>
          <w:sz w:val="20"/>
          <w:szCs w:val="20"/>
        </w:rPr>
        <w:t xml:space="preserve"> - 3</w:t>
      </w:r>
    </w:p>
    <w:p w:rsidR="007D3EE1" w:rsidRPr="0067753F" w:rsidRDefault="007D3EE1" w:rsidP="007D3EE1">
      <w:pPr>
        <w:jc w:val="both"/>
        <w:rPr>
          <w:sz w:val="20"/>
          <w:szCs w:val="20"/>
        </w:rPr>
      </w:pPr>
    </w:p>
    <w:p w:rsidR="007D3EE1" w:rsidRPr="0067753F" w:rsidRDefault="007D3EE1" w:rsidP="007D3EE1">
      <w:pPr>
        <w:jc w:val="both"/>
        <w:rPr>
          <w:sz w:val="20"/>
          <w:szCs w:val="20"/>
        </w:rPr>
      </w:pPr>
    </w:p>
    <w:p w:rsidR="007D3EE1" w:rsidRPr="0067753F" w:rsidRDefault="007D3EE1" w:rsidP="007D3EE1">
      <w:pPr>
        <w:pStyle w:val="a3"/>
        <w:ind w:left="0"/>
        <w:jc w:val="center"/>
        <w:rPr>
          <w:sz w:val="20"/>
          <w:szCs w:val="20"/>
        </w:rPr>
      </w:pPr>
    </w:p>
    <w:p w:rsidR="007D3EE1" w:rsidRPr="0067753F" w:rsidRDefault="007D3EE1" w:rsidP="007D3EE1">
      <w:pPr>
        <w:pStyle w:val="a3"/>
        <w:ind w:left="0"/>
        <w:jc w:val="center"/>
        <w:rPr>
          <w:sz w:val="20"/>
          <w:szCs w:val="20"/>
        </w:rPr>
      </w:pPr>
    </w:p>
    <w:p w:rsidR="007D0929" w:rsidRPr="0067753F" w:rsidRDefault="007D0929" w:rsidP="007D3EE1">
      <w:pPr>
        <w:pStyle w:val="a3"/>
        <w:ind w:left="0"/>
        <w:jc w:val="center"/>
        <w:rPr>
          <w:sz w:val="20"/>
          <w:szCs w:val="20"/>
        </w:rPr>
      </w:pPr>
    </w:p>
    <w:p w:rsidR="007D0929" w:rsidRPr="0067753F" w:rsidRDefault="007D0929" w:rsidP="007D3EE1">
      <w:pPr>
        <w:pStyle w:val="a3"/>
        <w:ind w:left="0"/>
        <w:jc w:val="center"/>
        <w:rPr>
          <w:sz w:val="20"/>
          <w:szCs w:val="20"/>
        </w:rPr>
      </w:pPr>
    </w:p>
    <w:p w:rsidR="0010455D" w:rsidRPr="0067753F" w:rsidRDefault="0010455D" w:rsidP="007D3EE1">
      <w:pPr>
        <w:pStyle w:val="a3"/>
        <w:ind w:left="0"/>
        <w:jc w:val="center"/>
        <w:rPr>
          <w:sz w:val="20"/>
          <w:szCs w:val="20"/>
        </w:rPr>
      </w:pPr>
    </w:p>
    <w:p w:rsidR="007D3EE1" w:rsidRPr="0067753F" w:rsidRDefault="006C0CF3" w:rsidP="007D3EE1">
      <w:pPr>
        <w:pStyle w:val="a3"/>
        <w:ind w:left="0"/>
        <w:jc w:val="center"/>
        <w:rPr>
          <w:sz w:val="20"/>
          <w:szCs w:val="20"/>
          <w:lang w:val="kk-KZ"/>
        </w:rPr>
      </w:pPr>
      <w:r>
        <w:rPr>
          <w:sz w:val="20"/>
          <w:szCs w:val="20"/>
          <w:lang w:val="en-US"/>
        </w:rPr>
        <w:t>Almaty</w:t>
      </w:r>
      <w:r w:rsidR="00E24CC1" w:rsidRPr="0067753F">
        <w:rPr>
          <w:sz w:val="20"/>
          <w:szCs w:val="20"/>
        </w:rPr>
        <w:t xml:space="preserve"> 202</w:t>
      </w:r>
      <w:r w:rsidR="008A6131">
        <w:rPr>
          <w:sz w:val="20"/>
          <w:szCs w:val="20"/>
        </w:rPr>
        <w:t>1</w:t>
      </w:r>
    </w:p>
    <w:p w:rsidR="005E4432" w:rsidRPr="0067753F" w:rsidRDefault="005E4432" w:rsidP="00870B6E">
      <w:pPr>
        <w:pStyle w:val="a3"/>
        <w:ind w:left="0"/>
        <w:jc w:val="both"/>
        <w:rPr>
          <w:sz w:val="20"/>
          <w:szCs w:val="20"/>
          <w:highlight w:val="yellow"/>
        </w:rPr>
      </w:pPr>
    </w:p>
    <w:p w:rsidR="00F94C1E" w:rsidRPr="0067753F" w:rsidRDefault="00F94C1E">
      <w:pPr>
        <w:spacing w:after="160" w:line="259" w:lineRule="auto"/>
        <w:rPr>
          <w:sz w:val="20"/>
          <w:szCs w:val="20"/>
        </w:rPr>
      </w:pPr>
      <w:r w:rsidRPr="0067753F">
        <w:rPr>
          <w:sz w:val="20"/>
          <w:szCs w:val="20"/>
        </w:rPr>
        <w:br w:type="page"/>
      </w:r>
    </w:p>
    <w:p w:rsidR="006C0CF3" w:rsidRPr="006C0CF3" w:rsidRDefault="006C0CF3" w:rsidP="006C0CF3">
      <w:pPr>
        <w:rPr>
          <w:sz w:val="20"/>
          <w:szCs w:val="20"/>
          <w:lang w:val="en-US"/>
        </w:rPr>
      </w:pPr>
      <w:proofErr w:type="gramStart"/>
      <w:r w:rsidRPr="006C0CF3">
        <w:rPr>
          <w:sz w:val="20"/>
          <w:szCs w:val="20"/>
          <w:lang w:val="en-US"/>
        </w:rPr>
        <w:lastRenderedPageBreak/>
        <w:t xml:space="preserve">The educational-methodical complex was developed by Doctor of Physical and Mathematical Sciences, Professor </w:t>
      </w:r>
      <w:proofErr w:type="spellStart"/>
      <w:r w:rsidRPr="006C0CF3">
        <w:rPr>
          <w:sz w:val="20"/>
          <w:szCs w:val="20"/>
          <w:lang w:val="en-US"/>
        </w:rPr>
        <w:t>S.Ya</w:t>
      </w:r>
      <w:proofErr w:type="spellEnd"/>
      <w:proofErr w:type="gramEnd"/>
      <w:r w:rsidRPr="006C0CF3">
        <w:rPr>
          <w:sz w:val="20"/>
          <w:szCs w:val="20"/>
          <w:lang w:val="en-US"/>
        </w:rPr>
        <w:t>. Serova</w:t>
      </w:r>
      <w:r>
        <w:rPr>
          <w:sz w:val="20"/>
          <w:szCs w:val="20"/>
          <w:lang w:val="en-US"/>
        </w:rPr>
        <w:t>j</w:t>
      </w:r>
      <w:r w:rsidRPr="006C0CF3">
        <w:rPr>
          <w:sz w:val="20"/>
          <w:szCs w:val="20"/>
          <w:lang w:val="en-US"/>
        </w:rPr>
        <w:t>sky.</w:t>
      </w:r>
    </w:p>
    <w:p w:rsidR="006C0CF3" w:rsidRPr="006C0CF3" w:rsidRDefault="006C0CF3" w:rsidP="006C0CF3">
      <w:pPr>
        <w:rPr>
          <w:sz w:val="20"/>
          <w:szCs w:val="20"/>
          <w:lang w:val="en-US"/>
        </w:rPr>
      </w:pPr>
    </w:p>
    <w:p w:rsidR="006C0CF3" w:rsidRPr="006C0CF3" w:rsidRDefault="006C0CF3" w:rsidP="006C0CF3">
      <w:pPr>
        <w:rPr>
          <w:sz w:val="20"/>
          <w:szCs w:val="20"/>
          <w:lang w:val="en-US"/>
        </w:rPr>
      </w:pPr>
      <w:r w:rsidRPr="006C0CF3">
        <w:rPr>
          <w:sz w:val="20"/>
          <w:szCs w:val="20"/>
          <w:lang w:val="en-US"/>
        </w:rPr>
        <w:t>Developed on the basis of the curriculum for the specialty 5B060100 – Mathematics</w:t>
      </w:r>
    </w:p>
    <w:p w:rsidR="006C0CF3" w:rsidRPr="006C0CF3" w:rsidRDefault="006C0CF3" w:rsidP="006C0CF3">
      <w:pPr>
        <w:rPr>
          <w:sz w:val="20"/>
          <w:szCs w:val="20"/>
          <w:lang w:val="en-US"/>
        </w:rPr>
      </w:pPr>
    </w:p>
    <w:p w:rsidR="006C0CF3" w:rsidRPr="006C0CF3" w:rsidRDefault="006C0CF3" w:rsidP="006C0CF3">
      <w:pPr>
        <w:rPr>
          <w:sz w:val="20"/>
          <w:szCs w:val="20"/>
          <w:lang w:val="en-US"/>
        </w:rPr>
      </w:pPr>
      <w:r w:rsidRPr="006C0CF3">
        <w:rPr>
          <w:sz w:val="20"/>
          <w:szCs w:val="20"/>
          <w:lang w:val="en-US"/>
        </w:rPr>
        <w:t>Reviewed and recommended at a meeting of the Department of Mathematics</w:t>
      </w:r>
    </w:p>
    <w:p w:rsidR="006C0CF3" w:rsidRPr="006C0CF3" w:rsidRDefault="006C0CF3" w:rsidP="006C0CF3">
      <w:pPr>
        <w:rPr>
          <w:sz w:val="20"/>
          <w:szCs w:val="20"/>
          <w:lang w:val="en-US"/>
        </w:rPr>
      </w:pPr>
      <w:r w:rsidRPr="006C0CF3">
        <w:rPr>
          <w:sz w:val="20"/>
          <w:szCs w:val="20"/>
          <w:lang w:val="en-US"/>
        </w:rPr>
        <w:t>"___" ______________ 202</w:t>
      </w:r>
      <w:r w:rsidR="008A6131">
        <w:rPr>
          <w:sz w:val="20"/>
          <w:szCs w:val="20"/>
        </w:rPr>
        <w:t>1</w:t>
      </w:r>
      <w:r w:rsidRPr="006C0CF3">
        <w:rPr>
          <w:sz w:val="20"/>
          <w:szCs w:val="20"/>
          <w:lang w:val="en-US"/>
        </w:rPr>
        <w:t xml:space="preserve">, protocol </w:t>
      </w:r>
      <w:proofErr w:type="gramStart"/>
      <w:r w:rsidRPr="006C0CF3">
        <w:rPr>
          <w:sz w:val="20"/>
          <w:szCs w:val="20"/>
          <w:lang w:val="en-US"/>
        </w:rPr>
        <w:t>No</w:t>
      </w:r>
      <w:proofErr w:type="gramEnd"/>
      <w:r w:rsidRPr="006C0CF3">
        <w:rPr>
          <w:sz w:val="20"/>
          <w:szCs w:val="20"/>
          <w:lang w:val="en-US"/>
        </w:rPr>
        <w:t>. ___.</w:t>
      </w:r>
    </w:p>
    <w:p w:rsidR="006C0CF3" w:rsidRPr="006C0CF3" w:rsidRDefault="006C0CF3" w:rsidP="006C0CF3">
      <w:pPr>
        <w:rPr>
          <w:sz w:val="20"/>
          <w:szCs w:val="20"/>
          <w:lang w:val="en-US"/>
        </w:rPr>
      </w:pPr>
    </w:p>
    <w:p w:rsidR="006C0CF3" w:rsidRPr="006C0CF3" w:rsidRDefault="006C0CF3" w:rsidP="006C0CF3">
      <w:pPr>
        <w:rPr>
          <w:sz w:val="20"/>
          <w:szCs w:val="20"/>
          <w:lang w:val="en-US"/>
        </w:rPr>
      </w:pPr>
      <w:r w:rsidRPr="006C0CF3">
        <w:rPr>
          <w:sz w:val="20"/>
          <w:szCs w:val="20"/>
          <w:lang w:val="en-US"/>
        </w:rPr>
        <w:t xml:space="preserve">Head of the Department _______________ </w:t>
      </w:r>
      <w:proofErr w:type="spellStart"/>
      <w:r>
        <w:rPr>
          <w:sz w:val="20"/>
          <w:szCs w:val="20"/>
          <w:lang w:val="en-US"/>
        </w:rPr>
        <w:t>Kh</w:t>
      </w:r>
      <w:proofErr w:type="spellEnd"/>
      <w:r w:rsidRPr="006C0CF3">
        <w:rPr>
          <w:sz w:val="20"/>
          <w:szCs w:val="20"/>
          <w:lang w:val="en-US"/>
        </w:rPr>
        <w:t xml:space="preserve">. </w:t>
      </w:r>
      <w:proofErr w:type="spellStart"/>
      <w:r w:rsidRPr="006C0CF3">
        <w:rPr>
          <w:sz w:val="20"/>
          <w:szCs w:val="20"/>
          <w:lang w:val="en-US"/>
        </w:rPr>
        <w:t>Khompysh</w:t>
      </w:r>
      <w:proofErr w:type="spellEnd"/>
    </w:p>
    <w:p w:rsidR="006C0CF3" w:rsidRPr="006C0CF3" w:rsidRDefault="006C0CF3" w:rsidP="006C0CF3">
      <w:pPr>
        <w:rPr>
          <w:sz w:val="20"/>
          <w:szCs w:val="20"/>
          <w:lang w:val="en-US"/>
        </w:rPr>
      </w:pPr>
    </w:p>
    <w:p w:rsidR="006C0CF3" w:rsidRPr="006C0CF3" w:rsidRDefault="006C0CF3" w:rsidP="006C0CF3">
      <w:pPr>
        <w:rPr>
          <w:sz w:val="20"/>
          <w:szCs w:val="20"/>
          <w:lang w:val="en-US"/>
        </w:rPr>
      </w:pPr>
    </w:p>
    <w:p w:rsidR="006C0CF3" w:rsidRPr="006C0CF3" w:rsidRDefault="006C0CF3" w:rsidP="006C0CF3">
      <w:pPr>
        <w:rPr>
          <w:sz w:val="20"/>
          <w:szCs w:val="20"/>
          <w:lang w:val="en-US"/>
        </w:rPr>
      </w:pPr>
      <w:r w:rsidRPr="006C0CF3">
        <w:rPr>
          <w:sz w:val="20"/>
          <w:szCs w:val="20"/>
          <w:lang w:val="en-US"/>
        </w:rPr>
        <w:t>Recommended by the methodical bureau of the faculty</w:t>
      </w:r>
    </w:p>
    <w:p w:rsidR="006C0CF3" w:rsidRPr="003E64A7" w:rsidRDefault="006C0CF3" w:rsidP="006C0CF3">
      <w:pPr>
        <w:rPr>
          <w:sz w:val="20"/>
          <w:szCs w:val="20"/>
          <w:lang w:val="en-US"/>
        </w:rPr>
      </w:pPr>
      <w:r w:rsidRPr="003E64A7">
        <w:rPr>
          <w:sz w:val="20"/>
          <w:szCs w:val="20"/>
          <w:lang w:val="en-US"/>
        </w:rPr>
        <w:t>"</w:t>
      </w:r>
      <w:r w:rsidR="008A6131">
        <w:rPr>
          <w:sz w:val="20"/>
          <w:szCs w:val="20"/>
          <w:lang w:val="en-US"/>
        </w:rPr>
        <w:t>____" ____________________, 2021</w:t>
      </w:r>
      <w:bookmarkStart w:id="0" w:name="_GoBack"/>
      <w:bookmarkEnd w:id="0"/>
      <w:r w:rsidRPr="003E64A7">
        <w:rPr>
          <w:sz w:val="20"/>
          <w:szCs w:val="20"/>
          <w:lang w:val="en-US"/>
        </w:rPr>
        <w:t>, protocol No. _____.</w:t>
      </w:r>
    </w:p>
    <w:p w:rsidR="006C0CF3" w:rsidRPr="003E64A7" w:rsidRDefault="006C0CF3" w:rsidP="006C0CF3">
      <w:pPr>
        <w:rPr>
          <w:sz w:val="20"/>
          <w:szCs w:val="20"/>
          <w:lang w:val="en-US"/>
        </w:rPr>
      </w:pPr>
    </w:p>
    <w:p w:rsidR="002C1ECB" w:rsidRPr="006C0CF3" w:rsidRDefault="006C0CF3" w:rsidP="006C0CF3">
      <w:pPr>
        <w:rPr>
          <w:sz w:val="20"/>
          <w:szCs w:val="20"/>
          <w:lang w:val="en-US"/>
        </w:rPr>
      </w:pPr>
      <w:r w:rsidRPr="006C0CF3">
        <w:rPr>
          <w:sz w:val="20"/>
          <w:szCs w:val="20"/>
          <w:lang w:val="en-US"/>
        </w:rPr>
        <w:t>Head of the Methodology Bureau of the Faculty _____________________________</w:t>
      </w:r>
    </w:p>
    <w:p w:rsidR="002C1ECB" w:rsidRPr="006C0CF3" w:rsidRDefault="002C1ECB" w:rsidP="007D3EE1">
      <w:pPr>
        <w:rPr>
          <w:sz w:val="20"/>
          <w:szCs w:val="20"/>
          <w:lang w:val="en-US"/>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7D3EE1" w:rsidRPr="006C0CF3" w:rsidRDefault="007D3EE1" w:rsidP="007D3EE1">
      <w:pPr>
        <w:rPr>
          <w:sz w:val="20"/>
          <w:szCs w:val="20"/>
          <w:lang w:val="en-US" w:eastAsia="ko-KR"/>
        </w:rPr>
      </w:pPr>
    </w:p>
    <w:p w:rsidR="0010455D" w:rsidRPr="006C0CF3" w:rsidRDefault="0010455D" w:rsidP="0010455D">
      <w:pPr>
        <w:rPr>
          <w:sz w:val="20"/>
          <w:szCs w:val="20"/>
          <w:lang w:val="en-US" w:eastAsia="ko-KR"/>
        </w:rPr>
      </w:pPr>
      <w:r w:rsidRPr="006C0CF3">
        <w:rPr>
          <w:sz w:val="20"/>
          <w:szCs w:val="20"/>
          <w:lang w:val="en-US" w:eastAsia="ko-KR"/>
        </w:rPr>
        <w:br w:type="page"/>
      </w:r>
    </w:p>
    <w:p w:rsidR="00BB2CE1" w:rsidRPr="006C0CF3" w:rsidRDefault="00BB2CE1" w:rsidP="00BB2CE1">
      <w:pPr>
        <w:rPr>
          <w:sz w:val="20"/>
          <w:szCs w:val="20"/>
          <w:lang w:val="en-US"/>
        </w:rPr>
      </w:pPr>
    </w:p>
    <w:p w:rsidR="006C0CF3" w:rsidRPr="006C0CF3" w:rsidRDefault="006C0CF3" w:rsidP="006C0CF3">
      <w:pPr>
        <w:jc w:val="center"/>
        <w:rPr>
          <w:b/>
          <w:bCs/>
          <w:sz w:val="22"/>
          <w:szCs w:val="20"/>
        </w:rPr>
      </w:pPr>
      <w:proofErr w:type="spellStart"/>
      <w:r w:rsidRPr="006C0CF3">
        <w:rPr>
          <w:b/>
          <w:bCs/>
          <w:sz w:val="22"/>
          <w:szCs w:val="20"/>
        </w:rPr>
        <w:t>Syllabus</w:t>
      </w:r>
      <w:proofErr w:type="spellEnd"/>
    </w:p>
    <w:p w:rsidR="006C0CF3" w:rsidRPr="006C0CF3" w:rsidRDefault="006C0CF3" w:rsidP="006C0CF3">
      <w:pPr>
        <w:rPr>
          <w:bCs/>
          <w:sz w:val="20"/>
          <w:szCs w:val="20"/>
        </w:rPr>
      </w:pPr>
    </w:p>
    <w:p w:rsidR="00BB2CE1" w:rsidRPr="006C0CF3" w:rsidRDefault="006C0CF3" w:rsidP="006C0CF3">
      <w:pPr>
        <w:rPr>
          <w:b/>
          <w:bCs/>
          <w:sz w:val="20"/>
          <w:szCs w:val="20"/>
        </w:rPr>
      </w:pPr>
      <w:proofErr w:type="spellStart"/>
      <w:r w:rsidRPr="006C0CF3">
        <w:rPr>
          <w:b/>
          <w:bCs/>
          <w:sz w:val="20"/>
          <w:szCs w:val="20"/>
        </w:rPr>
        <w:t>Course</w:t>
      </w:r>
      <w:proofErr w:type="spellEnd"/>
      <w:r w:rsidRPr="006C0CF3">
        <w:rPr>
          <w:b/>
          <w:bCs/>
          <w:sz w:val="20"/>
          <w:szCs w:val="20"/>
        </w:rPr>
        <w:t xml:space="preserve"> </w:t>
      </w:r>
      <w:proofErr w:type="spellStart"/>
      <w:r w:rsidRPr="006C0CF3">
        <w:rPr>
          <w:b/>
          <w:bCs/>
          <w:sz w:val="20"/>
          <w:szCs w:val="20"/>
        </w:rPr>
        <w:t>Information</w:t>
      </w:r>
      <w:proofErr w:type="spellEnd"/>
    </w:p>
    <w:p w:rsidR="006C0CF3" w:rsidRPr="0067753F" w:rsidRDefault="006C0CF3" w:rsidP="006C0CF3">
      <w:pPr>
        <w:rPr>
          <w:sz w:val="20"/>
          <w:szCs w:val="20"/>
        </w:rPr>
      </w:pPr>
    </w:p>
    <w:tbl>
      <w:tblPr>
        <w:tblW w:w="999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923"/>
        <w:gridCol w:w="992"/>
        <w:gridCol w:w="353"/>
        <w:gridCol w:w="781"/>
        <w:gridCol w:w="851"/>
        <w:gridCol w:w="69"/>
        <w:gridCol w:w="1348"/>
        <w:gridCol w:w="1169"/>
      </w:tblGrid>
      <w:tr w:rsidR="002C1ECB" w:rsidRPr="0067753F" w:rsidTr="002C1ECB">
        <w:trPr>
          <w:trHeight w:val="265"/>
        </w:trPr>
        <w:tc>
          <w:tcPr>
            <w:tcW w:w="1668" w:type="dxa"/>
            <w:vMerge w:val="restart"/>
            <w:tcBorders>
              <w:top w:val="single" w:sz="4" w:space="0" w:color="000000"/>
              <w:left w:val="single" w:sz="4" w:space="0" w:color="000000"/>
              <w:bottom w:val="single" w:sz="4" w:space="0" w:color="000000"/>
              <w:right w:val="single" w:sz="4" w:space="0" w:color="000000"/>
            </w:tcBorders>
            <w:hideMark/>
          </w:tcPr>
          <w:p w:rsidR="002C1ECB" w:rsidRPr="0067753F" w:rsidRDefault="003E64A7" w:rsidP="002C1ECB">
            <w:pPr>
              <w:autoSpaceDE w:val="0"/>
              <w:autoSpaceDN w:val="0"/>
              <w:adjustRightInd w:val="0"/>
              <w:rPr>
                <w:bCs/>
                <w:sz w:val="20"/>
                <w:szCs w:val="20"/>
              </w:rPr>
            </w:pPr>
            <w:r w:rsidRPr="003E64A7">
              <w:rPr>
                <w:sz w:val="20"/>
                <w:szCs w:val="20"/>
                <w:lang w:val="en-US"/>
              </w:rPr>
              <w:t>Discipline code</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2C1ECB" w:rsidRPr="0067753F" w:rsidRDefault="003E64A7" w:rsidP="002C1ECB">
            <w:pPr>
              <w:autoSpaceDE w:val="0"/>
              <w:autoSpaceDN w:val="0"/>
              <w:adjustRightInd w:val="0"/>
              <w:rPr>
                <w:bCs/>
                <w:sz w:val="20"/>
                <w:szCs w:val="20"/>
              </w:rPr>
            </w:pPr>
            <w:r w:rsidRPr="003E64A7">
              <w:rPr>
                <w:sz w:val="20"/>
                <w:szCs w:val="20"/>
                <w:lang w:val="en-US"/>
              </w:rPr>
              <w:t>Discipline name</w:t>
            </w:r>
          </w:p>
        </w:tc>
        <w:tc>
          <w:tcPr>
            <w:tcW w:w="923" w:type="dxa"/>
            <w:vMerge w:val="restart"/>
            <w:tcBorders>
              <w:top w:val="single" w:sz="4" w:space="0" w:color="000000"/>
              <w:left w:val="single" w:sz="4" w:space="0" w:color="000000"/>
              <w:bottom w:val="single" w:sz="4" w:space="0" w:color="000000"/>
              <w:right w:val="single" w:sz="4" w:space="0" w:color="000000"/>
            </w:tcBorders>
            <w:hideMark/>
          </w:tcPr>
          <w:p w:rsidR="003E64A7" w:rsidRPr="003E64A7" w:rsidRDefault="003E64A7" w:rsidP="003E64A7">
            <w:pPr>
              <w:rPr>
                <w:sz w:val="20"/>
                <w:szCs w:val="20"/>
                <w:lang w:val="en-US"/>
              </w:rPr>
            </w:pPr>
            <w:r w:rsidRPr="003E64A7">
              <w:rPr>
                <w:sz w:val="20"/>
                <w:szCs w:val="20"/>
                <w:lang w:val="en-US"/>
              </w:rPr>
              <w:t>Class</w:t>
            </w:r>
          </w:p>
          <w:p w:rsidR="002C1ECB" w:rsidRPr="0067753F" w:rsidRDefault="002C1ECB" w:rsidP="002C1ECB">
            <w:pPr>
              <w:autoSpaceDE w:val="0"/>
              <w:autoSpaceDN w:val="0"/>
              <w:adjustRightInd w:val="0"/>
              <w:rPr>
                <w:bCs/>
                <w:sz w:val="20"/>
                <w:szCs w:val="20"/>
              </w:rPr>
            </w:pPr>
          </w:p>
        </w:tc>
        <w:tc>
          <w:tcPr>
            <w:tcW w:w="2977" w:type="dxa"/>
            <w:gridSpan w:val="4"/>
            <w:tcBorders>
              <w:top w:val="single" w:sz="4" w:space="0" w:color="000000"/>
              <w:left w:val="single" w:sz="4" w:space="0" w:color="000000"/>
              <w:bottom w:val="single" w:sz="4" w:space="0" w:color="000000"/>
              <w:right w:val="single" w:sz="4" w:space="0" w:color="000000"/>
            </w:tcBorders>
          </w:tcPr>
          <w:p w:rsidR="002C1ECB" w:rsidRPr="0067753F" w:rsidRDefault="003E64A7" w:rsidP="002C1ECB">
            <w:pPr>
              <w:autoSpaceDE w:val="0"/>
              <w:autoSpaceDN w:val="0"/>
              <w:adjustRightInd w:val="0"/>
              <w:spacing w:line="256" w:lineRule="auto"/>
              <w:rPr>
                <w:bCs/>
                <w:sz w:val="20"/>
                <w:szCs w:val="20"/>
                <w:lang w:val="en-US" w:eastAsia="en-US"/>
              </w:rPr>
            </w:pPr>
            <w:r w:rsidRPr="003E64A7">
              <w:rPr>
                <w:bCs/>
                <w:sz w:val="20"/>
                <w:szCs w:val="20"/>
                <w:lang w:val="en-US"/>
              </w:rPr>
              <w:t>Number of hours per week</w:t>
            </w:r>
          </w:p>
        </w:tc>
        <w:tc>
          <w:tcPr>
            <w:tcW w:w="1417" w:type="dxa"/>
            <w:gridSpan w:val="2"/>
            <w:vMerge w:val="restart"/>
            <w:tcBorders>
              <w:top w:val="single" w:sz="4" w:space="0" w:color="000000"/>
              <w:left w:val="single" w:sz="4" w:space="0" w:color="000000"/>
              <w:bottom w:val="single" w:sz="4" w:space="0" w:color="000000"/>
              <w:right w:val="single" w:sz="4" w:space="0" w:color="000000"/>
            </w:tcBorders>
            <w:hideMark/>
          </w:tcPr>
          <w:p w:rsidR="002C1ECB" w:rsidRPr="0067753F" w:rsidRDefault="003E64A7" w:rsidP="002C1ECB">
            <w:pPr>
              <w:autoSpaceDE w:val="0"/>
              <w:autoSpaceDN w:val="0"/>
              <w:adjustRightInd w:val="0"/>
              <w:spacing w:line="256" w:lineRule="auto"/>
              <w:rPr>
                <w:bCs/>
                <w:sz w:val="20"/>
                <w:szCs w:val="20"/>
                <w:lang w:val="en-US" w:eastAsia="en-US"/>
              </w:rPr>
            </w:pPr>
            <w:r>
              <w:rPr>
                <w:bCs/>
                <w:sz w:val="20"/>
                <w:szCs w:val="20"/>
                <w:lang w:val="en-US"/>
              </w:rPr>
              <w:t>credit numbers</w:t>
            </w:r>
          </w:p>
        </w:tc>
        <w:tc>
          <w:tcPr>
            <w:tcW w:w="1169" w:type="dxa"/>
            <w:vMerge w:val="restart"/>
            <w:tcBorders>
              <w:top w:val="single" w:sz="4" w:space="0" w:color="000000"/>
              <w:left w:val="single" w:sz="4" w:space="0" w:color="000000"/>
              <w:bottom w:val="single" w:sz="4" w:space="0" w:color="000000"/>
              <w:right w:val="single" w:sz="4" w:space="0" w:color="000000"/>
            </w:tcBorders>
            <w:hideMark/>
          </w:tcPr>
          <w:p w:rsidR="002C1ECB" w:rsidRPr="0067753F" w:rsidRDefault="002C1ECB" w:rsidP="002C1ECB">
            <w:pPr>
              <w:autoSpaceDE w:val="0"/>
              <w:autoSpaceDN w:val="0"/>
              <w:adjustRightInd w:val="0"/>
              <w:spacing w:line="256" w:lineRule="auto"/>
              <w:rPr>
                <w:bCs/>
                <w:sz w:val="20"/>
                <w:szCs w:val="20"/>
                <w:lang w:val="en-US" w:eastAsia="en-US"/>
              </w:rPr>
            </w:pPr>
            <w:r w:rsidRPr="0067753F">
              <w:rPr>
                <w:bCs/>
                <w:sz w:val="20"/>
                <w:szCs w:val="20"/>
                <w:lang w:val="en-US" w:eastAsia="en-US"/>
              </w:rPr>
              <w:t>IWST</w:t>
            </w:r>
          </w:p>
        </w:tc>
      </w:tr>
      <w:tr w:rsidR="002C1ECB" w:rsidRPr="0067753F" w:rsidTr="002C1ECB">
        <w:trPr>
          <w:trHeight w:val="265"/>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2C1ECB" w:rsidRPr="0067753F" w:rsidRDefault="002C1ECB" w:rsidP="002C1ECB">
            <w:pPr>
              <w:spacing w:line="256" w:lineRule="auto"/>
              <w:rPr>
                <w:bCs/>
                <w:sz w:val="20"/>
                <w:szCs w:val="20"/>
                <w:lang w:val="en-US" w:eastAsia="en-US"/>
              </w:rPr>
            </w:pP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2C1ECB" w:rsidRPr="0067753F" w:rsidRDefault="002C1ECB" w:rsidP="002C1ECB">
            <w:pPr>
              <w:spacing w:line="256" w:lineRule="auto"/>
              <w:rPr>
                <w:bCs/>
                <w:sz w:val="20"/>
                <w:szCs w:val="20"/>
                <w:lang w:val="en-US" w:eastAsia="en-US"/>
              </w:rPr>
            </w:pPr>
          </w:p>
        </w:tc>
        <w:tc>
          <w:tcPr>
            <w:tcW w:w="923" w:type="dxa"/>
            <w:vMerge/>
            <w:tcBorders>
              <w:top w:val="single" w:sz="4" w:space="0" w:color="000000"/>
              <w:left w:val="single" w:sz="4" w:space="0" w:color="000000"/>
              <w:bottom w:val="single" w:sz="4" w:space="0" w:color="000000"/>
              <w:right w:val="single" w:sz="4" w:space="0" w:color="000000"/>
            </w:tcBorders>
            <w:vAlign w:val="center"/>
            <w:hideMark/>
          </w:tcPr>
          <w:p w:rsidR="002C1ECB" w:rsidRPr="0067753F" w:rsidRDefault="002C1ECB" w:rsidP="002C1ECB">
            <w:pPr>
              <w:spacing w:line="256" w:lineRule="auto"/>
              <w:rPr>
                <w:bCs/>
                <w:sz w:val="20"/>
                <w:szCs w:val="20"/>
                <w:lang w:val="en-US"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2C1ECB" w:rsidRPr="0067753F" w:rsidRDefault="003E64A7" w:rsidP="002C1ECB">
            <w:pPr>
              <w:autoSpaceDE w:val="0"/>
              <w:autoSpaceDN w:val="0"/>
              <w:adjustRightInd w:val="0"/>
              <w:ind w:left="-108" w:right="-108"/>
              <w:jc w:val="center"/>
              <w:rPr>
                <w:bCs/>
                <w:sz w:val="20"/>
                <w:szCs w:val="20"/>
              </w:rPr>
            </w:pPr>
            <w:proofErr w:type="spellStart"/>
            <w:r w:rsidRPr="003E64A7">
              <w:rPr>
                <w:sz w:val="20"/>
                <w:szCs w:val="20"/>
              </w:rPr>
              <w:t>Lectures</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hideMark/>
          </w:tcPr>
          <w:p w:rsidR="002C1ECB" w:rsidRPr="0067753F" w:rsidRDefault="003E64A7" w:rsidP="002C1ECB">
            <w:pPr>
              <w:autoSpaceDE w:val="0"/>
              <w:autoSpaceDN w:val="0"/>
              <w:adjustRightInd w:val="0"/>
              <w:ind w:left="-108" w:right="-108"/>
              <w:jc w:val="center"/>
              <w:rPr>
                <w:bCs/>
                <w:sz w:val="20"/>
                <w:szCs w:val="20"/>
              </w:rPr>
            </w:pPr>
            <w:proofErr w:type="spellStart"/>
            <w:r w:rsidRPr="003E64A7">
              <w:rPr>
                <w:sz w:val="20"/>
                <w:szCs w:val="20"/>
              </w:rPr>
              <w:t>Seminars</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2C1ECB" w:rsidRPr="0067753F" w:rsidRDefault="003E64A7" w:rsidP="002C1ECB">
            <w:pPr>
              <w:autoSpaceDE w:val="0"/>
              <w:autoSpaceDN w:val="0"/>
              <w:adjustRightInd w:val="0"/>
              <w:jc w:val="center"/>
              <w:rPr>
                <w:bCs/>
                <w:sz w:val="20"/>
                <w:szCs w:val="20"/>
              </w:rPr>
            </w:pPr>
            <w:r>
              <w:rPr>
                <w:bCs/>
                <w:sz w:val="20"/>
                <w:szCs w:val="20"/>
                <w:lang w:val="en-US"/>
              </w:rPr>
              <w:t>Lab</w:t>
            </w:r>
            <w:r w:rsidR="002C1ECB" w:rsidRPr="0067753F">
              <w:rPr>
                <w:bCs/>
                <w:sz w:val="20"/>
                <w:szCs w:val="20"/>
                <w:lang w:val="en-US"/>
              </w:rPr>
              <w:t>.</w:t>
            </w: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hideMark/>
          </w:tcPr>
          <w:p w:rsidR="002C1ECB" w:rsidRPr="0067753F" w:rsidRDefault="002C1ECB" w:rsidP="002C1ECB">
            <w:pPr>
              <w:spacing w:line="256" w:lineRule="auto"/>
              <w:rPr>
                <w:bCs/>
                <w:sz w:val="20"/>
                <w:szCs w:val="20"/>
                <w:lang w:val="en-US" w:eastAsia="en-US"/>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2C1ECB" w:rsidRPr="0067753F" w:rsidRDefault="002C1ECB" w:rsidP="002C1ECB">
            <w:pPr>
              <w:spacing w:line="256" w:lineRule="auto"/>
              <w:rPr>
                <w:bCs/>
                <w:sz w:val="20"/>
                <w:szCs w:val="20"/>
                <w:lang w:val="en-US" w:eastAsia="en-US"/>
              </w:rPr>
            </w:pPr>
          </w:p>
        </w:tc>
      </w:tr>
      <w:tr w:rsidR="00BB2CE1" w:rsidRPr="0067753F" w:rsidTr="002C1ECB">
        <w:tc>
          <w:tcPr>
            <w:tcW w:w="1668" w:type="dxa"/>
            <w:tcBorders>
              <w:top w:val="single" w:sz="4" w:space="0" w:color="000000"/>
              <w:left w:val="single" w:sz="4" w:space="0" w:color="000000"/>
              <w:bottom w:val="single" w:sz="4" w:space="0" w:color="000000"/>
              <w:right w:val="single" w:sz="4" w:space="0" w:color="000000"/>
            </w:tcBorders>
          </w:tcPr>
          <w:p w:rsidR="00BB2CE1" w:rsidRPr="0067753F" w:rsidRDefault="00BB2CE1">
            <w:pPr>
              <w:autoSpaceDE w:val="0"/>
              <w:autoSpaceDN w:val="0"/>
              <w:adjustRightInd w:val="0"/>
              <w:spacing w:line="256" w:lineRule="auto"/>
              <w:jc w:val="center"/>
              <w:rPr>
                <w:bCs/>
                <w:sz w:val="20"/>
                <w:szCs w:val="20"/>
                <w:lang w:val="en-US" w:eastAsia="en-US"/>
              </w:rPr>
            </w:pPr>
          </w:p>
        </w:tc>
        <w:tc>
          <w:tcPr>
            <w:tcW w:w="1842" w:type="dxa"/>
            <w:gridSpan w:val="2"/>
            <w:tcBorders>
              <w:top w:val="single" w:sz="4" w:space="0" w:color="000000"/>
              <w:left w:val="single" w:sz="4" w:space="0" w:color="000000"/>
              <w:bottom w:val="single" w:sz="4" w:space="0" w:color="000000"/>
              <w:right w:val="single" w:sz="4" w:space="0" w:color="000000"/>
            </w:tcBorders>
          </w:tcPr>
          <w:p w:rsidR="00BB2CE1" w:rsidRPr="0067753F" w:rsidRDefault="006C0CF3" w:rsidP="000E1707">
            <w:pPr>
              <w:autoSpaceDE w:val="0"/>
              <w:autoSpaceDN w:val="0"/>
              <w:adjustRightInd w:val="0"/>
              <w:spacing w:line="256" w:lineRule="auto"/>
              <w:ind w:right="-180"/>
              <w:rPr>
                <w:sz w:val="20"/>
                <w:szCs w:val="20"/>
                <w:lang w:eastAsia="en-US"/>
              </w:rPr>
            </w:pPr>
            <w:proofErr w:type="spellStart"/>
            <w:r w:rsidRPr="006C0CF3">
              <w:rPr>
                <w:bCs/>
                <w:kern w:val="32"/>
                <w:sz w:val="20"/>
                <w:szCs w:val="20"/>
              </w:rPr>
              <w:t>Mathematical</w:t>
            </w:r>
            <w:proofErr w:type="spellEnd"/>
            <w:r w:rsidRPr="006C0CF3">
              <w:rPr>
                <w:bCs/>
                <w:kern w:val="32"/>
                <w:sz w:val="20"/>
                <w:szCs w:val="20"/>
              </w:rPr>
              <w:t xml:space="preserve"> </w:t>
            </w:r>
            <w:proofErr w:type="spellStart"/>
            <w:r w:rsidRPr="006C0CF3">
              <w:rPr>
                <w:bCs/>
                <w:kern w:val="32"/>
                <w:sz w:val="20"/>
                <w:szCs w:val="20"/>
              </w:rPr>
              <w:t>mode</w:t>
            </w:r>
            <w:proofErr w:type="spellEnd"/>
            <w:r>
              <w:rPr>
                <w:bCs/>
                <w:kern w:val="32"/>
                <w:sz w:val="20"/>
                <w:szCs w:val="20"/>
                <w:lang w:val="en-US"/>
              </w:rPr>
              <w:t>l</w:t>
            </w:r>
            <w:proofErr w:type="spellStart"/>
            <w:r w:rsidRPr="006C0CF3">
              <w:rPr>
                <w:bCs/>
                <w:kern w:val="32"/>
                <w:sz w:val="20"/>
                <w:szCs w:val="20"/>
              </w:rPr>
              <w:t>ling</w:t>
            </w:r>
            <w:proofErr w:type="spellEnd"/>
          </w:p>
        </w:tc>
        <w:tc>
          <w:tcPr>
            <w:tcW w:w="923" w:type="dxa"/>
            <w:tcBorders>
              <w:top w:val="single" w:sz="4" w:space="0" w:color="000000"/>
              <w:left w:val="single" w:sz="4" w:space="0" w:color="000000"/>
              <w:bottom w:val="single" w:sz="4" w:space="0" w:color="000000"/>
              <w:right w:val="single" w:sz="4" w:space="0" w:color="000000"/>
            </w:tcBorders>
          </w:tcPr>
          <w:p w:rsidR="00BB2CE1" w:rsidRPr="0067753F" w:rsidRDefault="00BB2CE1">
            <w:pPr>
              <w:autoSpaceDE w:val="0"/>
              <w:autoSpaceDN w:val="0"/>
              <w:adjustRightInd w:val="0"/>
              <w:spacing w:line="256" w:lineRule="auto"/>
              <w:jc w:val="center"/>
              <w:rPr>
                <w:sz w:val="20"/>
                <w:szCs w:val="20"/>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BB2CE1" w:rsidRPr="0067753F" w:rsidRDefault="000E1707">
            <w:pPr>
              <w:autoSpaceDE w:val="0"/>
              <w:autoSpaceDN w:val="0"/>
              <w:adjustRightInd w:val="0"/>
              <w:spacing w:line="256" w:lineRule="auto"/>
              <w:jc w:val="center"/>
              <w:rPr>
                <w:sz w:val="20"/>
                <w:szCs w:val="20"/>
                <w:lang w:eastAsia="en-US"/>
              </w:rPr>
            </w:pPr>
            <w:r w:rsidRPr="0067753F">
              <w:rPr>
                <w:sz w:val="20"/>
                <w:szCs w:val="20"/>
                <w:lang w:eastAsia="en-US"/>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BB2CE1" w:rsidRPr="0067753F" w:rsidRDefault="001B1395">
            <w:pPr>
              <w:autoSpaceDE w:val="0"/>
              <w:autoSpaceDN w:val="0"/>
              <w:adjustRightInd w:val="0"/>
              <w:spacing w:line="256" w:lineRule="auto"/>
              <w:jc w:val="center"/>
              <w:rPr>
                <w:sz w:val="20"/>
                <w:szCs w:val="20"/>
                <w:lang w:val="en-US" w:eastAsia="en-US"/>
              </w:rPr>
            </w:pPr>
            <w:r w:rsidRPr="0067753F">
              <w:rPr>
                <w:sz w:val="20"/>
                <w:szCs w:val="20"/>
                <w:lang w:val="en-US"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B2CE1" w:rsidRPr="0067753F" w:rsidRDefault="001B1395">
            <w:pPr>
              <w:autoSpaceDE w:val="0"/>
              <w:autoSpaceDN w:val="0"/>
              <w:adjustRightInd w:val="0"/>
              <w:spacing w:line="256" w:lineRule="auto"/>
              <w:jc w:val="center"/>
              <w:rPr>
                <w:sz w:val="20"/>
                <w:szCs w:val="20"/>
                <w:lang w:val="en-US" w:eastAsia="en-US"/>
              </w:rPr>
            </w:pPr>
            <w:r w:rsidRPr="0067753F">
              <w:rPr>
                <w:sz w:val="20"/>
                <w:szCs w:val="20"/>
                <w:lang w:val="en-US" w:eastAsia="en-US"/>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BB2CE1" w:rsidRPr="0067753F" w:rsidRDefault="000E1707">
            <w:pPr>
              <w:autoSpaceDE w:val="0"/>
              <w:autoSpaceDN w:val="0"/>
              <w:adjustRightInd w:val="0"/>
              <w:spacing w:line="256" w:lineRule="auto"/>
              <w:jc w:val="center"/>
              <w:rPr>
                <w:bCs/>
                <w:sz w:val="20"/>
                <w:szCs w:val="20"/>
                <w:lang w:eastAsia="en-US"/>
              </w:rPr>
            </w:pPr>
            <w:r w:rsidRPr="0067753F">
              <w:rPr>
                <w:bCs/>
                <w:sz w:val="20"/>
                <w:szCs w:val="20"/>
                <w:lang w:eastAsia="en-US"/>
              </w:rPr>
              <w:t>3</w:t>
            </w:r>
          </w:p>
        </w:tc>
        <w:tc>
          <w:tcPr>
            <w:tcW w:w="1169" w:type="dxa"/>
            <w:tcBorders>
              <w:top w:val="single" w:sz="4" w:space="0" w:color="000000"/>
              <w:left w:val="single" w:sz="4" w:space="0" w:color="000000"/>
              <w:bottom w:val="single" w:sz="4" w:space="0" w:color="000000"/>
              <w:right w:val="single" w:sz="4" w:space="0" w:color="000000"/>
            </w:tcBorders>
          </w:tcPr>
          <w:p w:rsidR="00BB2CE1" w:rsidRPr="0067753F" w:rsidRDefault="00BB2CE1">
            <w:pPr>
              <w:autoSpaceDE w:val="0"/>
              <w:autoSpaceDN w:val="0"/>
              <w:adjustRightInd w:val="0"/>
              <w:spacing w:line="256" w:lineRule="auto"/>
              <w:rPr>
                <w:sz w:val="20"/>
                <w:szCs w:val="20"/>
                <w:lang w:val="en-US" w:eastAsia="en-US"/>
              </w:rPr>
            </w:pPr>
          </w:p>
          <w:p w:rsidR="00BB2CE1" w:rsidRPr="0067753F" w:rsidRDefault="00BB2CE1">
            <w:pPr>
              <w:autoSpaceDE w:val="0"/>
              <w:autoSpaceDN w:val="0"/>
              <w:adjustRightInd w:val="0"/>
              <w:spacing w:line="256" w:lineRule="auto"/>
              <w:rPr>
                <w:sz w:val="20"/>
                <w:szCs w:val="20"/>
                <w:lang w:val="en-US" w:eastAsia="en-US"/>
              </w:rPr>
            </w:pPr>
          </w:p>
          <w:p w:rsidR="00BB2CE1" w:rsidRPr="0067753F" w:rsidRDefault="00BB2CE1">
            <w:pPr>
              <w:autoSpaceDE w:val="0"/>
              <w:autoSpaceDN w:val="0"/>
              <w:adjustRightInd w:val="0"/>
              <w:spacing w:line="256" w:lineRule="auto"/>
              <w:rPr>
                <w:sz w:val="20"/>
                <w:szCs w:val="20"/>
                <w:lang w:val="en-US" w:eastAsia="en-US"/>
              </w:rPr>
            </w:pPr>
          </w:p>
        </w:tc>
      </w:tr>
      <w:tr w:rsidR="002C1ECB" w:rsidRPr="0067753F" w:rsidTr="002C1ECB">
        <w:tc>
          <w:tcPr>
            <w:tcW w:w="1809" w:type="dxa"/>
            <w:gridSpan w:val="2"/>
            <w:tcBorders>
              <w:top w:val="single" w:sz="4" w:space="0" w:color="000000"/>
              <w:left w:val="single" w:sz="4" w:space="0" w:color="000000"/>
              <w:bottom w:val="single" w:sz="4" w:space="0" w:color="000000"/>
              <w:right w:val="single" w:sz="4" w:space="0" w:color="000000"/>
            </w:tcBorders>
            <w:hideMark/>
          </w:tcPr>
          <w:p w:rsidR="002C1ECB" w:rsidRPr="003E64A7" w:rsidRDefault="003E64A7" w:rsidP="002C1ECB">
            <w:pPr>
              <w:autoSpaceDE w:val="0"/>
              <w:autoSpaceDN w:val="0"/>
              <w:adjustRightInd w:val="0"/>
              <w:rPr>
                <w:bCs/>
                <w:sz w:val="20"/>
                <w:szCs w:val="20"/>
                <w:lang w:val="en-US"/>
              </w:rPr>
            </w:pPr>
            <w:r>
              <w:rPr>
                <w:bCs/>
                <w:sz w:val="20"/>
                <w:szCs w:val="20"/>
                <w:lang w:val="en-US"/>
              </w:rPr>
              <w:t>Lecturer</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2C1ECB" w:rsidRPr="003E64A7" w:rsidRDefault="003E64A7" w:rsidP="003E64A7">
            <w:pPr>
              <w:keepNext/>
              <w:jc w:val="both"/>
              <w:outlineLvl w:val="3"/>
              <w:rPr>
                <w:bCs/>
                <w:sz w:val="20"/>
                <w:szCs w:val="20"/>
                <w:lang w:val="en-US"/>
              </w:rPr>
            </w:pPr>
            <w:r>
              <w:rPr>
                <w:bCs/>
                <w:sz w:val="20"/>
                <w:szCs w:val="20"/>
                <w:lang w:val="en-US"/>
              </w:rPr>
              <w:t>S</w:t>
            </w:r>
            <w:r w:rsidRPr="003E64A7">
              <w:rPr>
                <w:bCs/>
                <w:sz w:val="20"/>
                <w:szCs w:val="20"/>
                <w:lang w:val="en-US"/>
              </w:rPr>
              <w:t>.</w:t>
            </w:r>
            <w:r>
              <w:rPr>
                <w:bCs/>
                <w:sz w:val="20"/>
                <w:szCs w:val="20"/>
                <w:lang w:val="en-US"/>
              </w:rPr>
              <w:t xml:space="preserve"> </w:t>
            </w:r>
            <w:proofErr w:type="spellStart"/>
            <w:r>
              <w:rPr>
                <w:bCs/>
                <w:sz w:val="20"/>
                <w:szCs w:val="20"/>
                <w:lang w:val="en-US"/>
              </w:rPr>
              <w:t>Ya</w:t>
            </w:r>
            <w:proofErr w:type="spellEnd"/>
            <w:r w:rsidRPr="003E64A7">
              <w:rPr>
                <w:bCs/>
                <w:sz w:val="20"/>
                <w:szCs w:val="20"/>
                <w:lang w:val="en-US"/>
              </w:rPr>
              <w:t xml:space="preserve">. </w:t>
            </w:r>
            <w:r>
              <w:rPr>
                <w:bCs/>
                <w:sz w:val="20"/>
                <w:szCs w:val="20"/>
                <w:lang w:val="en-US"/>
              </w:rPr>
              <w:t>Serovajsky</w:t>
            </w:r>
            <w:r w:rsidRPr="003E64A7">
              <w:rPr>
                <w:bCs/>
                <w:sz w:val="20"/>
                <w:szCs w:val="20"/>
                <w:lang w:val="en-US"/>
              </w:rPr>
              <w:t>,</w:t>
            </w:r>
            <w:r w:rsidR="002C1ECB" w:rsidRPr="003E64A7">
              <w:rPr>
                <w:bCs/>
                <w:sz w:val="20"/>
                <w:szCs w:val="20"/>
                <w:lang w:val="en-US"/>
              </w:rPr>
              <w:t xml:space="preserve"> </w:t>
            </w:r>
            <w:r>
              <w:rPr>
                <w:bCs/>
                <w:sz w:val="20"/>
                <w:szCs w:val="20"/>
                <w:lang w:val="en-US"/>
              </w:rPr>
              <w:t xml:space="preserve">doctor of science, </w:t>
            </w:r>
            <w:r w:rsidR="002C1ECB" w:rsidRPr="003E64A7">
              <w:rPr>
                <w:bCs/>
                <w:sz w:val="20"/>
                <w:szCs w:val="20"/>
                <w:lang w:val="en-US"/>
              </w:rPr>
              <w:t xml:space="preserve"> </w:t>
            </w:r>
            <w:r>
              <w:rPr>
                <w:bCs/>
                <w:sz w:val="20"/>
                <w:szCs w:val="20"/>
                <w:lang w:val="en-US"/>
              </w:rPr>
              <w:t>professor</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3E64A7" w:rsidRPr="003E64A7" w:rsidRDefault="003E64A7" w:rsidP="003E64A7">
            <w:pPr>
              <w:jc w:val="center"/>
              <w:rPr>
                <w:sz w:val="20"/>
                <w:szCs w:val="20"/>
                <w:lang w:val="en-US"/>
              </w:rPr>
            </w:pPr>
            <w:r w:rsidRPr="003E64A7">
              <w:rPr>
                <w:sz w:val="20"/>
                <w:szCs w:val="20"/>
                <w:lang w:val="en-US"/>
              </w:rPr>
              <w:t>Class time</w:t>
            </w:r>
          </w:p>
          <w:p w:rsidR="002C1ECB" w:rsidRPr="0067753F" w:rsidRDefault="002C1ECB" w:rsidP="002C1ECB">
            <w:pPr>
              <w:autoSpaceDE w:val="0"/>
              <w:autoSpaceDN w:val="0"/>
              <w:adjustRightInd w:val="0"/>
              <w:rPr>
                <w:bCs/>
                <w:sz w:val="20"/>
                <w:szCs w:val="20"/>
              </w:rPr>
            </w:pPr>
          </w:p>
        </w:tc>
        <w:tc>
          <w:tcPr>
            <w:tcW w:w="2517" w:type="dxa"/>
            <w:gridSpan w:val="2"/>
            <w:vMerge w:val="restart"/>
            <w:tcBorders>
              <w:top w:val="single" w:sz="4" w:space="0" w:color="000000"/>
              <w:left w:val="single" w:sz="4" w:space="0" w:color="000000"/>
              <w:bottom w:val="single" w:sz="4" w:space="0" w:color="000000"/>
              <w:right w:val="single" w:sz="4" w:space="0" w:color="000000"/>
            </w:tcBorders>
            <w:hideMark/>
          </w:tcPr>
          <w:p w:rsidR="002C1ECB" w:rsidRPr="0067753F" w:rsidRDefault="003E64A7" w:rsidP="002C1ECB">
            <w:pPr>
              <w:autoSpaceDE w:val="0"/>
              <w:autoSpaceDN w:val="0"/>
              <w:adjustRightInd w:val="0"/>
              <w:jc w:val="center"/>
              <w:rPr>
                <w:sz w:val="20"/>
                <w:szCs w:val="20"/>
              </w:rPr>
            </w:pPr>
            <w:proofErr w:type="spellStart"/>
            <w:r w:rsidRPr="003E64A7">
              <w:rPr>
                <w:sz w:val="20"/>
                <w:szCs w:val="20"/>
              </w:rPr>
              <w:t>Scheduled</w:t>
            </w:r>
            <w:proofErr w:type="spellEnd"/>
          </w:p>
        </w:tc>
      </w:tr>
      <w:tr w:rsidR="001B1395" w:rsidRPr="0067753F" w:rsidTr="002C1ECB">
        <w:tc>
          <w:tcPr>
            <w:tcW w:w="1809" w:type="dxa"/>
            <w:gridSpan w:val="2"/>
            <w:tcBorders>
              <w:top w:val="single" w:sz="4" w:space="0" w:color="000000"/>
              <w:left w:val="single" w:sz="4" w:space="0" w:color="000000"/>
              <w:bottom w:val="single" w:sz="4" w:space="0" w:color="000000"/>
              <w:right w:val="single" w:sz="4" w:space="0" w:color="000000"/>
            </w:tcBorders>
            <w:hideMark/>
          </w:tcPr>
          <w:p w:rsidR="001B1395" w:rsidRPr="0067753F" w:rsidRDefault="001B1395" w:rsidP="001B1395">
            <w:pPr>
              <w:autoSpaceDE w:val="0"/>
              <w:autoSpaceDN w:val="0"/>
              <w:adjustRightInd w:val="0"/>
              <w:spacing w:line="256" w:lineRule="auto"/>
              <w:rPr>
                <w:bCs/>
                <w:sz w:val="20"/>
                <w:szCs w:val="20"/>
                <w:lang w:eastAsia="en-US"/>
              </w:rPr>
            </w:pPr>
            <w:r w:rsidRPr="0067753F">
              <w:rPr>
                <w:bCs/>
                <w:sz w:val="20"/>
                <w:szCs w:val="20"/>
                <w:lang w:val="en-US" w:eastAsia="en-US"/>
              </w:rPr>
              <w:t>e</w:t>
            </w:r>
            <w:r w:rsidRPr="0067753F">
              <w:rPr>
                <w:bCs/>
                <w:sz w:val="20"/>
                <w:szCs w:val="20"/>
                <w:lang w:eastAsia="en-US"/>
              </w:rPr>
              <w:t>-</w:t>
            </w:r>
            <w:r w:rsidRPr="0067753F">
              <w:rPr>
                <w:bCs/>
                <w:sz w:val="20"/>
                <w:szCs w:val="20"/>
                <w:lang w:val="en-US" w:eastAsia="en-US"/>
              </w:rPr>
              <w:t>mail</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1B1395" w:rsidRPr="0067753F" w:rsidRDefault="008A6131" w:rsidP="001B1395">
            <w:pPr>
              <w:jc w:val="both"/>
              <w:rPr>
                <w:sz w:val="20"/>
                <w:szCs w:val="20"/>
              </w:rPr>
            </w:pPr>
            <w:hyperlink r:id="rId6" w:history="1">
              <w:r w:rsidR="001B1395" w:rsidRPr="0067753F">
                <w:rPr>
                  <w:rStyle w:val="a5"/>
                  <w:sz w:val="20"/>
                  <w:szCs w:val="20"/>
                  <w:lang w:val="de-CH"/>
                </w:rPr>
                <w:t>serovajskys@mail.ru</w:t>
              </w:r>
            </w:hyperlink>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1B1395" w:rsidRPr="0067753F" w:rsidRDefault="001B1395" w:rsidP="001B1395">
            <w:pPr>
              <w:spacing w:line="256" w:lineRule="auto"/>
              <w:rPr>
                <w:bCs/>
                <w:sz w:val="20"/>
                <w:szCs w:val="20"/>
                <w:lang w:eastAsia="en-US"/>
              </w:rPr>
            </w:pPr>
          </w:p>
        </w:tc>
        <w:tc>
          <w:tcPr>
            <w:tcW w:w="2517" w:type="dxa"/>
            <w:gridSpan w:val="2"/>
            <w:vMerge/>
            <w:tcBorders>
              <w:top w:val="single" w:sz="4" w:space="0" w:color="000000"/>
              <w:left w:val="single" w:sz="4" w:space="0" w:color="000000"/>
              <w:bottom w:val="single" w:sz="4" w:space="0" w:color="000000"/>
              <w:right w:val="single" w:sz="4" w:space="0" w:color="000000"/>
            </w:tcBorders>
            <w:vAlign w:val="center"/>
            <w:hideMark/>
          </w:tcPr>
          <w:p w:rsidR="001B1395" w:rsidRPr="0067753F" w:rsidRDefault="001B1395" w:rsidP="001B1395">
            <w:pPr>
              <w:spacing w:line="256" w:lineRule="auto"/>
              <w:rPr>
                <w:sz w:val="20"/>
                <w:szCs w:val="20"/>
                <w:lang w:eastAsia="en-US"/>
              </w:rPr>
            </w:pPr>
          </w:p>
        </w:tc>
      </w:tr>
      <w:tr w:rsidR="001B1395" w:rsidRPr="0067753F" w:rsidTr="002C1ECB">
        <w:tc>
          <w:tcPr>
            <w:tcW w:w="1809" w:type="dxa"/>
            <w:gridSpan w:val="2"/>
            <w:tcBorders>
              <w:top w:val="single" w:sz="4" w:space="0" w:color="000000"/>
              <w:left w:val="single" w:sz="4" w:space="0" w:color="000000"/>
              <w:bottom w:val="single" w:sz="4" w:space="0" w:color="000000"/>
              <w:right w:val="single" w:sz="4" w:space="0" w:color="000000"/>
            </w:tcBorders>
            <w:hideMark/>
          </w:tcPr>
          <w:p w:rsidR="001B1395" w:rsidRPr="003E64A7" w:rsidRDefault="003E64A7" w:rsidP="001B1395">
            <w:pPr>
              <w:autoSpaceDE w:val="0"/>
              <w:autoSpaceDN w:val="0"/>
              <w:adjustRightInd w:val="0"/>
              <w:spacing w:line="256" w:lineRule="auto"/>
              <w:rPr>
                <w:bCs/>
                <w:sz w:val="20"/>
                <w:szCs w:val="20"/>
                <w:lang w:eastAsia="en-US"/>
              </w:rPr>
            </w:pPr>
            <w:r>
              <w:rPr>
                <w:bCs/>
                <w:sz w:val="20"/>
                <w:szCs w:val="20"/>
                <w:lang w:val="en-US" w:eastAsia="en-US"/>
              </w:rPr>
              <w:t>phone</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1B1395" w:rsidRPr="0067753F" w:rsidRDefault="001B1395" w:rsidP="003E64A7">
            <w:pPr>
              <w:jc w:val="both"/>
              <w:rPr>
                <w:sz w:val="20"/>
                <w:szCs w:val="20"/>
              </w:rPr>
            </w:pPr>
            <w:r w:rsidRPr="0067753F">
              <w:rPr>
                <w:sz w:val="20"/>
                <w:szCs w:val="20"/>
              </w:rPr>
              <w:t>+7</w:t>
            </w:r>
            <w:r w:rsidRPr="0067753F">
              <w:rPr>
                <w:sz w:val="20"/>
                <w:szCs w:val="20"/>
                <w:lang w:val="en-US"/>
              </w:rPr>
              <w:t> </w:t>
            </w:r>
            <w:r w:rsidRPr="0067753F">
              <w:rPr>
                <w:sz w:val="20"/>
                <w:szCs w:val="20"/>
              </w:rPr>
              <w:t xml:space="preserve">701 </w:t>
            </w:r>
            <w:r w:rsidRPr="003E64A7">
              <w:rPr>
                <w:sz w:val="20"/>
                <w:szCs w:val="20"/>
              </w:rPr>
              <w:t>8315197</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1B1395" w:rsidRPr="003E64A7" w:rsidRDefault="003E64A7" w:rsidP="003E64A7">
            <w:pPr>
              <w:jc w:val="center"/>
              <w:rPr>
                <w:sz w:val="20"/>
                <w:szCs w:val="20"/>
                <w:lang w:val="en-US"/>
              </w:rPr>
            </w:pPr>
            <w:r>
              <w:rPr>
                <w:sz w:val="20"/>
                <w:szCs w:val="20"/>
                <w:lang w:val="en-US"/>
              </w:rPr>
              <w:t>lecture hall</w:t>
            </w:r>
          </w:p>
        </w:tc>
        <w:tc>
          <w:tcPr>
            <w:tcW w:w="2517" w:type="dxa"/>
            <w:gridSpan w:val="2"/>
            <w:tcBorders>
              <w:top w:val="single" w:sz="4" w:space="0" w:color="000000"/>
              <w:left w:val="single" w:sz="4" w:space="0" w:color="000000"/>
              <w:bottom w:val="single" w:sz="4" w:space="0" w:color="000000"/>
              <w:right w:val="single" w:sz="4" w:space="0" w:color="000000"/>
            </w:tcBorders>
          </w:tcPr>
          <w:p w:rsidR="001B1395" w:rsidRPr="0067753F" w:rsidRDefault="001B1395" w:rsidP="001B1395">
            <w:pPr>
              <w:autoSpaceDE w:val="0"/>
              <w:autoSpaceDN w:val="0"/>
              <w:adjustRightInd w:val="0"/>
              <w:spacing w:line="256" w:lineRule="auto"/>
              <w:jc w:val="center"/>
              <w:rPr>
                <w:sz w:val="20"/>
                <w:szCs w:val="20"/>
                <w:lang w:val="en-US" w:eastAsia="en-US"/>
              </w:rPr>
            </w:pPr>
          </w:p>
        </w:tc>
      </w:tr>
      <w:tr w:rsidR="002C1ECB" w:rsidRPr="0067753F" w:rsidTr="002C1ECB">
        <w:tc>
          <w:tcPr>
            <w:tcW w:w="1809" w:type="dxa"/>
            <w:gridSpan w:val="2"/>
            <w:tcBorders>
              <w:top w:val="single" w:sz="4" w:space="0" w:color="000000"/>
              <w:left w:val="single" w:sz="4" w:space="0" w:color="000000"/>
              <w:bottom w:val="single" w:sz="4" w:space="0" w:color="000000"/>
              <w:right w:val="single" w:sz="4" w:space="0" w:color="000000"/>
            </w:tcBorders>
            <w:hideMark/>
          </w:tcPr>
          <w:p w:rsidR="002C1ECB" w:rsidRPr="003E64A7" w:rsidRDefault="003E64A7" w:rsidP="002C1ECB">
            <w:pPr>
              <w:autoSpaceDE w:val="0"/>
              <w:autoSpaceDN w:val="0"/>
              <w:adjustRightInd w:val="0"/>
              <w:spacing w:line="256" w:lineRule="auto"/>
              <w:rPr>
                <w:bCs/>
                <w:sz w:val="20"/>
                <w:szCs w:val="20"/>
                <w:lang w:val="en-US" w:eastAsia="en-US"/>
              </w:rPr>
            </w:pPr>
            <w:r>
              <w:rPr>
                <w:bCs/>
                <w:sz w:val="20"/>
                <w:szCs w:val="20"/>
                <w:lang w:val="en-US" w:eastAsia="en-US"/>
              </w:rPr>
              <w:t xml:space="preserve">assistant </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2C1ECB" w:rsidRPr="0067753F" w:rsidRDefault="002C1ECB" w:rsidP="002C1ECB">
            <w:pPr>
              <w:spacing w:line="256" w:lineRule="auto"/>
              <w:jc w:val="both"/>
              <w:rPr>
                <w:sz w:val="20"/>
                <w:szCs w:val="20"/>
                <w:lang w:val="en-US" w:eastAsia="en-US"/>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3E64A7" w:rsidRDefault="003E64A7" w:rsidP="003E64A7">
            <w:pPr>
              <w:jc w:val="center"/>
              <w:rPr>
                <w:sz w:val="20"/>
                <w:szCs w:val="20"/>
                <w:lang w:val="en-US"/>
              </w:rPr>
            </w:pPr>
            <w:r w:rsidRPr="003E64A7">
              <w:rPr>
                <w:sz w:val="20"/>
                <w:szCs w:val="20"/>
                <w:lang w:val="en-US"/>
              </w:rPr>
              <w:t>Working hours</w:t>
            </w:r>
          </w:p>
          <w:p w:rsidR="002C1ECB" w:rsidRPr="0067753F" w:rsidRDefault="002C1ECB" w:rsidP="002C1ECB">
            <w:pPr>
              <w:autoSpaceDE w:val="0"/>
              <w:autoSpaceDN w:val="0"/>
              <w:adjustRightInd w:val="0"/>
              <w:rPr>
                <w:bCs/>
                <w:sz w:val="20"/>
                <w:szCs w:val="20"/>
                <w:lang w:val="en-US"/>
              </w:rPr>
            </w:pPr>
          </w:p>
        </w:tc>
        <w:tc>
          <w:tcPr>
            <w:tcW w:w="2517" w:type="dxa"/>
            <w:gridSpan w:val="2"/>
            <w:vMerge w:val="restart"/>
            <w:tcBorders>
              <w:top w:val="single" w:sz="4" w:space="0" w:color="000000"/>
              <w:left w:val="single" w:sz="4" w:space="0" w:color="000000"/>
              <w:bottom w:val="single" w:sz="4" w:space="0" w:color="000000"/>
              <w:right w:val="single" w:sz="4" w:space="0" w:color="000000"/>
            </w:tcBorders>
          </w:tcPr>
          <w:p w:rsidR="002C1ECB" w:rsidRPr="0067753F" w:rsidRDefault="003E64A7" w:rsidP="002C1ECB">
            <w:pPr>
              <w:autoSpaceDE w:val="0"/>
              <w:autoSpaceDN w:val="0"/>
              <w:adjustRightInd w:val="0"/>
              <w:jc w:val="center"/>
              <w:rPr>
                <w:sz w:val="20"/>
                <w:szCs w:val="20"/>
                <w:lang w:val="en-US"/>
              </w:rPr>
            </w:pPr>
            <w:r w:rsidRPr="003E64A7">
              <w:rPr>
                <w:sz w:val="20"/>
                <w:szCs w:val="20"/>
                <w:lang w:val="en-US"/>
              </w:rPr>
              <w:t>Scheduled</w:t>
            </w:r>
          </w:p>
        </w:tc>
      </w:tr>
      <w:tr w:rsidR="001B1395" w:rsidRPr="0067753F" w:rsidTr="002C1ECB">
        <w:tc>
          <w:tcPr>
            <w:tcW w:w="1809" w:type="dxa"/>
            <w:gridSpan w:val="2"/>
            <w:tcBorders>
              <w:top w:val="single" w:sz="4" w:space="0" w:color="000000"/>
              <w:left w:val="single" w:sz="4" w:space="0" w:color="000000"/>
              <w:bottom w:val="single" w:sz="4" w:space="0" w:color="000000"/>
              <w:right w:val="single" w:sz="4" w:space="0" w:color="000000"/>
            </w:tcBorders>
            <w:hideMark/>
          </w:tcPr>
          <w:p w:rsidR="001B1395" w:rsidRPr="0067753F" w:rsidRDefault="001B1395" w:rsidP="001B1395">
            <w:pPr>
              <w:autoSpaceDE w:val="0"/>
              <w:autoSpaceDN w:val="0"/>
              <w:adjustRightInd w:val="0"/>
              <w:spacing w:line="256" w:lineRule="auto"/>
              <w:rPr>
                <w:bCs/>
                <w:sz w:val="20"/>
                <w:szCs w:val="20"/>
                <w:lang w:eastAsia="en-US"/>
              </w:rPr>
            </w:pPr>
            <w:r w:rsidRPr="0067753F">
              <w:rPr>
                <w:bCs/>
                <w:sz w:val="20"/>
                <w:szCs w:val="20"/>
                <w:lang w:val="en-US" w:eastAsia="en-US"/>
              </w:rPr>
              <w:t>e-mail</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1B1395" w:rsidRPr="0067753F" w:rsidRDefault="001B1395" w:rsidP="001B1395">
            <w:pPr>
              <w:spacing w:line="256" w:lineRule="auto"/>
              <w:jc w:val="both"/>
              <w:rPr>
                <w:sz w:val="20"/>
                <w:szCs w:val="20"/>
                <w:lang w:val="en-US" w:eastAsia="en-US"/>
              </w:rPr>
            </w:pPr>
            <w:r w:rsidRPr="0067753F">
              <w:rPr>
                <w:sz w:val="20"/>
                <w:szCs w:val="20"/>
                <w:lang w:val="en-US" w:eastAsia="en-US"/>
              </w:rPr>
              <w:t xml:space="preserve">E-mail: </w:t>
            </w: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1B1395" w:rsidRPr="0067753F" w:rsidRDefault="001B1395" w:rsidP="001B1395">
            <w:pPr>
              <w:spacing w:line="256" w:lineRule="auto"/>
              <w:rPr>
                <w:bCs/>
                <w:sz w:val="20"/>
                <w:szCs w:val="20"/>
                <w:lang w:val="en-US" w:eastAsia="en-US"/>
              </w:rPr>
            </w:pPr>
          </w:p>
        </w:tc>
        <w:tc>
          <w:tcPr>
            <w:tcW w:w="2517" w:type="dxa"/>
            <w:gridSpan w:val="2"/>
            <w:vMerge/>
            <w:tcBorders>
              <w:top w:val="single" w:sz="4" w:space="0" w:color="000000"/>
              <w:left w:val="single" w:sz="4" w:space="0" w:color="000000"/>
              <w:bottom w:val="single" w:sz="4" w:space="0" w:color="000000"/>
              <w:right w:val="single" w:sz="4" w:space="0" w:color="000000"/>
            </w:tcBorders>
            <w:vAlign w:val="center"/>
            <w:hideMark/>
          </w:tcPr>
          <w:p w:rsidR="001B1395" w:rsidRPr="0067753F" w:rsidRDefault="001B1395" w:rsidP="001B1395">
            <w:pPr>
              <w:spacing w:line="256" w:lineRule="auto"/>
              <w:rPr>
                <w:sz w:val="20"/>
                <w:szCs w:val="20"/>
                <w:lang w:val="en-US" w:eastAsia="en-US"/>
              </w:rPr>
            </w:pPr>
          </w:p>
        </w:tc>
      </w:tr>
      <w:tr w:rsidR="001B1395" w:rsidRPr="0067753F" w:rsidTr="002C1ECB">
        <w:tc>
          <w:tcPr>
            <w:tcW w:w="1809" w:type="dxa"/>
            <w:gridSpan w:val="2"/>
            <w:tcBorders>
              <w:top w:val="single" w:sz="4" w:space="0" w:color="000000"/>
              <w:left w:val="single" w:sz="4" w:space="0" w:color="000000"/>
              <w:bottom w:val="single" w:sz="4" w:space="0" w:color="000000"/>
              <w:right w:val="single" w:sz="4" w:space="0" w:color="000000"/>
            </w:tcBorders>
          </w:tcPr>
          <w:p w:rsidR="001B1395" w:rsidRPr="003E64A7" w:rsidRDefault="003E64A7" w:rsidP="001B1395">
            <w:pPr>
              <w:autoSpaceDE w:val="0"/>
              <w:autoSpaceDN w:val="0"/>
              <w:adjustRightInd w:val="0"/>
              <w:spacing w:line="256" w:lineRule="auto"/>
              <w:rPr>
                <w:bCs/>
                <w:sz w:val="20"/>
                <w:szCs w:val="20"/>
                <w:lang w:val="en-US" w:eastAsia="en-US"/>
              </w:rPr>
            </w:pPr>
            <w:r>
              <w:rPr>
                <w:bCs/>
                <w:sz w:val="20"/>
                <w:szCs w:val="20"/>
                <w:lang w:val="en-US" w:eastAsia="en-US"/>
              </w:rPr>
              <w:t>phone</w:t>
            </w:r>
          </w:p>
        </w:tc>
        <w:tc>
          <w:tcPr>
            <w:tcW w:w="3969" w:type="dxa"/>
            <w:gridSpan w:val="4"/>
            <w:tcBorders>
              <w:top w:val="single" w:sz="4" w:space="0" w:color="000000"/>
              <w:left w:val="single" w:sz="4" w:space="0" w:color="000000"/>
              <w:bottom w:val="single" w:sz="4" w:space="0" w:color="000000"/>
              <w:right w:val="single" w:sz="4" w:space="0" w:color="000000"/>
            </w:tcBorders>
          </w:tcPr>
          <w:p w:rsidR="001B1395" w:rsidRPr="0067753F" w:rsidRDefault="001B1395" w:rsidP="001B1395">
            <w:pPr>
              <w:spacing w:line="256" w:lineRule="auto"/>
              <w:jc w:val="both"/>
              <w:rPr>
                <w:sz w:val="20"/>
                <w:szCs w:val="20"/>
                <w:lang w:val="en-US" w:eastAsia="en-US"/>
              </w:rPr>
            </w:pPr>
          </w:p>
        </w:tc>
        <w:tc>
          <w:tcPr>
            <w:tcW w:w="1701" w:type="dxa"/>
            <w:gridSpan w:val="3"/>
            <w:tcBorders>
              <w:top w:val="single" w:sz="4" w:space="0" w:color="000000"/>
              <w:left w:val="single" w:sz="4" w:space="0" w:color="000000"/>
              <w:bottom w:val="single" w:sz="4" w:space="0" w:color="000000"/>
              <w:right w:val="single" w:sz="4" w:space="0" w:color="000000"/>
            </w:tcBorders>
            <w:hideMark/>
          </w:tcPr>
          <w:p w:rsidR="001B1395" w:rsidRPr="003E64A7" w:rsidRDefault="003E64A7" w:rsidP="003E64A7">
            <w:pPr>
              <w:jc w:val="center"/>
              <w:rPr>
                <w:sz w:val="20"/>
                <w:szCs w:val="20"/>
                <w:lang w:val="en-US"/>
              </w:rPr>
            </w:pPr>
            <w:r>
              <w:rPr>
                <w:sz w:val="20"/>
                <w:szCs w:val="20"/>
                <w:lang w:val="en-US"/>
              </w:rPr>
              <w:t>lecture hall</w:t>
            </w:r>
          </w:p>
        </w:tc>
        <w:tc>
          <w:tcPr>
            <w:tcW w:w="2517" w:type="dxa"/>
            <w:gridSpan w:val="2"/>
            <w:tcBorders>
              <w:top w:val="single" w:sz="4" w:space="0" w:color="000000"/>
              <w:left w:val="single" w:sz="4" w:space="0" w:color="000000"/>
              <w:bottom w:val="single" w:sz="4" w:space="0" w:color="000000"/>
              <w:right w:val="single" w:sz="4" w:space="0" w:color="000000"/>
            </w:tcBorders>
          </w:tcPr>
          <w:p w:rsidR="001B1395" w:rsidRPr="0067753F" w:rsidRDefault="001B1395" w:rsidP="001B1395">
            <w:pPr>
              <w:autoSpaceDE w:val="0"/>
              <w:autoSpaceDN w:val="0"/>
              <w:adjustRightInd w:val="0"/>
              <w:spacing w:line="256" w:lineRule="auto"/>
              <w:jc w:val="center"/>
              <w:rPr>
                <w:sz w:val="20"/>
                <w:szCs w:val="20"/>
                <w:lang w:val="en-US" w:eastAsia="en-US"/>
              </w:rPr>
            </w:pPr>
          </w:p>
        </w:tc>
      </w:tr>
    </w:tbl>
    <w:p w:rsidR="003E64A7" w:rsidRDefault="003E64A7" w:rsidP="003E64A7">
      <w:pPr>
        <w:jc w:val="center"/>
        <w:rPr>
          <w:sz w:val="20"/>
          <w:szCs w:val="20"/>
          <w:lang w:val="en-US"/>
        </w:rPr>
      </w:pPr>
    </w:p>
    <w:p w:rsidR="003E64A7" w:rsidRDefault="003E64A7" w:rsidP="003E64A7">
      <w:pPr>
        <w:jc w:val="center"/>
        <w:rPr>
          <w:sz w:val="20"/>
          <w:szCs w:val="20"/>
          <w:lang w:val="en-US"/>
        </w:rPr>
      </w:pPr>
    </w:p>
    <w:p w:rsidR="003E64A7" w:rsidRDefault="003E64A7" w:rsidP="003E64A7">
      <w:pPr>
        <w:rPr>
          <w:b/>
          <w:bCs/>
          <w:sz w:val="20"/>
          <w:szCs w:val="20"/>
          <w:lang w:val="en-US" w:eastAsia="en-US"/>
        </w:rPr>
      </w:pPr>
      <w:r w:rsidRPr="003E64A7">
        <w:rPr>
          <w:b/>
          <w:bCs/>
          <w:sz w:val="20"/>
          <w:szCs w:val="20"/>
          <w:lang w:val="en-US" w:eastAsia="en-US"/>
        </w:rPr>
        <w:t>Academic policy</w:t>
      </w:r>
    </w:p>
    <w:tbl>
      <w:tblPr>
        <w:tblStyle w:val="a8"/>
        <w:tblW w:w="10348" w:type="dxa"/>
        <w:tblInd w:w="-459" w:type="dxa"/>
        <w:tblLayout w:type="fixed"/>
        <w:tblLook w:val="04A0" w:firstRow="1" w:lastRow="0" w:firstColumn="1" w:lastColumn="0" w:noHBand="0" w:noVBand="1"/>
      </w:tblPr>
      <w:tblGrid>
        <w:gridCol w:w="1701"/>
        <w:gridCol w:w="4849"/>
        <w:gridCol w:w="3798"/>
      </w:tblGrid>
      <w:tr w:rsidR="003E64A7" w:rsidRPr="008A6131" w:rsidTr="00710006">
        <w:tc>
          <w:tcPr>
            <w:tcW w:w="1701" w:type="dxa"/>
          </w:tcPr>
          <w:p w:rsidR="003E64A7" w:rsidRPr="003E64A7" w:rsidRDefault="003E64A7" w:rsidP="003E64A7">
            <w:pPr>
              <w:rPr>
                <w:b/>
                <w:sz w:val="20"/>
                <w:szCs w:val="20"/>
                <w:lang w:val="en-US"/>
              </w:rPr>
            </w:pPr>
            <w:r w:rsidRPr="003E64A7">
              <w:rPr>
                <w:b/>
                <w:sz w:val="20"/>
                <w:szCs w:val="20"/>
                <w:lang w:val="en-US"/>
              </w:rPr>
              <w:t>Purpose of the discipline</w:t>
            </w:r>
          </w:p>
        </w:tc>
        <w:tc>
          <w:tcPr>
            <w:tcW w:w="4849" w:type="dxa"/>
          </w:tcPr>
          <w:p w:rsidR="003E64A7" w:rsidRPr="00F24977" w:rsidRDefault="003E64A7" w:rsidP="003E64A7">
            <w:pPr>
              <w:jc w:val="center"/>
              <w:rPr>
                <w:b/>
                <w:sz w:val="20"/>
                <w:szCs w:val="20"/>
                <w:lang w:val="en-US"/>
              </w:rPr>
            </w:pPr>
            <w:r w:rsidRPr="00F24977">
              <w:rPr>
                <w:b/>
                <w:sz w:val="20"/>
                <w:szCs w:val="20"/>
                <w:lang w:val="en-US"/>
              </w:rPr>
              <w:t>Expected learning outcomes (L</w:t>
            </w:r>
            <w:r>
              <w:rPr>
                <w:b/>
                <w:sz w:val="20"/>
                <w:szCs w:val="20"/>
                <w:lang w:val="en-US"/>
              </w:rPr>
              <w:t>O</w:t>
            </w:r>
            <w:r w:rsidRPr="00F24977">
              <w:rPr>
                <w:b/>
                <w:sz w:val="20"/>
                <w:szCs w:val="20"/>
                <w:lang w:val="en-US"/>
              </w:rPr>
              <w:t>)</w:t>
            </w:r>
          </w:p>
          <w:p w:rsidR="003E64A7" w:rsidRPr="003E64A7" w:rsidRDefault="003E64A7" w:rsidP="003E64A7">
            <w:pPr>
              <w:jc w:val="center"/>
              <w:rPr>
                <w:sz w:val="20"/>
                <w:szCs w:val="20"/>
                <w:lang w:val="en-US"/>
              </w:rPr>
            </w:pPr>
            <w:r w:rsidRPr="003E64A7">
              <w:rPr>
                <w:sz w:val="20"/>
                <w:szCs w:val="20"/>
                <w:lang w:val="en-US"/>
              </w:rPr>
              <w:t>As a result of studying the discipline, the student will be able to:</w:t>
            </w:r>
          </w:p>
        </w:tc>
        <w:tc>
          <w:tcPr>
            <w:tcW w:w="3798" w:type="dxa"/>
          </w:tcPr>
          <w:p w:rsidR="00710006" w:rsidRPr="00710006" w:rsidRDefault="00710006" w:rsidP="00710006">
            <w:pPr>
              <w:jc w:val="center"/>
              <w:rPr>
                <w:b/>
                <w:sz w:val="20"/>
                <w:szCs w:val="20"/>
                <w:lang w:val="en-US"/>
              </w:rPr>
            </w:pPr>
            <w:r w:rsidRPr="00F24977">
              <w:rPr>
                <w:b/>
                <w:sz w:val="20"/>
                <w:szCs w:val="20"/>
                <w:lang w:val="en-US"/>
              </w:rPr>
              <w:t>LO Achievement Indicators</w:t>
            </w:r>
            <w:r>
              <w:rPr>
                <w:b/>
                <w:sz w:val="20"/>
                <w:szCs w:val="20"/>
                <w:lang w:val="en-US"/>
              </w:rPr>
              <w:t xml:space="preserve"> (AI)</w:t>
            </w:r>
          </w:p>
          <w:p w:rsidR="003E64A7" w:rsidRPr="00710006" w:rsidRDefault="00710006" w:rsidP="00710006">
            <w:pPr>
              <w:jc w:val="center"/>
              <w:rPr>
                <w:sz w:val="20"/>
                <w:szCs w:val="20"/>
                <w:lang w:val="en-US"/>
              </w:rPr>
            </w:pPr>
            <w:r w:rsidRPr="00710006">
              <w:rPr>
                <w:sz w:val="20"/>
                <w:szCs w:val="20"/>
                <w:lang w:val="en-US"/>
              </w:rPr>
              <w:t>(for each LO at least 2 indicators)</w:t>
            </w:r>
          </w:p>
        </w:tc>
      </w:tr>
      <w:tr w:rsidR="00710006" w:rsidRPr="008A6131" w:rsidTr="00710006">
        <w:trPr>
          <w:trHeight w:val="916"/>
        </w:trPr>
        <w:tc>
          <w:tcPr>
            <w:tcW w:w="1701" w:type="dxa"/>
            <w:vMerge w:val="restart"/>
          </w:tcPr>
          <w:p w:rsidR="00710006" w:rsidRPr="003E64A7" w:rsidRDefault="00710006" w:rsidP="00710006">
            <w:pPr>
              <w:rPr>
                <w:sz w:val="20"/>
                <w:szCs w:val="20"/>
                <w:lang w:val="en-US"/>
              </w:rPr>
            </w:pPr>
            <w:r w:rsidRPr="003E64A7">
              <w:rPr>
                <w:sz w:val="20"/>
                <w:szCs w:val="20"/>
                <w:lang w:val="en-US"/>
              </w:rPr>
              <w:t>Studying the general principles of constructing mathematical descriptions of various processes and methods of their analysis</w:t>
            </w:r>
          </w:p>
        </w:tc>
        <w:tc>
          <w:tcPr>
            <w:tcW w:w="4849" w:type="dxa"/>
          </w:tcPr>
          <w:p w:rsidR="00710006" w:rsidRPr="00710006" w:rsidRDefault="00710006" w:rsidP="00710006">
            <w:pPr>
              <w:rPr>
                <w:sz w:val="20"/>
                <w:szCs w:val="20"/>
                <w:lang w:val="en-US"/>
              </w:rPr>
            </w:pPr>
            <w:r w:rsidRPr="00710006">
              <w:rPr>
                <w:sz w:val="20"/>
                <w:szCs w:val="20"/>
                <w:lang w:val="en-US"/>
              </w:rPr>
              <w:t>LO1. Have a basic understanding of mathematical modeling</w:t>
            </w:r>
          </w:p>
        </w:tc>
        <w:tc>
          <w:tcPr>
            <w:tcW w:w="3798" w:type="dxa"/>
          </w:tcPr>
          <w:p w:rsidR="00710006" w:rsidRPr="00710006" w:rsidRDefault="00710006" w:rsidP="00710006">
            <w:pPr>
              <w:ind w:left="-43"/>
              <w:jc w:val="both"/>
              <w:rPr>
                <w:color w:val="000000"/>
                <w:sz w:val="20"/>
                <w:szCs w:val="20"/>
                <w:lang w:val="en-US"/>
              </w:rPr>
            </w:pPr>
            <w:r w:rsidRPr="00710006">
              <w:rPr>
                <w:color w:val="000000"/>
                <w:sz w:val="20"/>
                <w:szCs w:val="20"/>
                <w:lang w:val="en-US"/>
              </w:rPr>
              <w:t>AI1.1. Know the general principles of building mathematical models;</w:t>
            </w:r>
          </w:p>
          <w:p w:rsidR="00710006" w:rsidRPr="00710006" w:rsidRDefault="00710006" w:rsidP="00710006">
            <w:pPr>
              <w:jc w:val="both"/>
              <w:rPr>
                <w:b/>
                <w:sz w:val="20"/>
                <w:szCs w:val="20"/>
                <w:lang w:val="en-US"/>
              </w:rPr>
            </w:pPr>
            <w:r w:rsidRPr="00710006">
              <w:rPr>
                <w:color w:val="000000"/>
                <w:sz w:val="20"/>
                <w:szCs w:val="20"/>
                <w:lang w:val="en-US"/>
              </w:rPr>
              <w:t>AI1.2. Know the characteristics of mathematical models</w:t>
            </w:r>
          </w:p>
        </w:tc>
      </w:tr>
      <w:tr w:rsidR="00710006" w:rsidRPr="008A6131" w:rsidTr="00710006">
        <w:tc>
          <w:tcPr>
            <w:tcW w:w="1701" w:type="dxa"/>
            <w:vMerge/>
          </w:tcPr>
          <w:p w:rsidR="00710006" w:rsidRPr="00710006" w:rsidRDefault="00710006" w:rsidP="00710006">
            <w:pPr>
              <w:jc w:val="both"/>
              <w:rPr>
                <w:b/>
                <w:sz w:val="20"/>
                <w:szCs w:val="20"/>
                <w:lang w:val="en-US"/>
              </w:rPr>
            </w:pPr>
          </w:p>
        </w:tc>
        <w:tc>
          <w:tcPr>
            <w:tcW w:w="4849" w:type="dxa"/>
          </w:tcPr>
          <w:p w:rsidR="00710006" w:rsidRPr="00710006" w:rsidRDefault="00710006" w:rsidP="00710006">
            <w:pPr>
              <w:rPr>
                <w:sz w:val="20"/>
                <w:szCs w:val="20"/>
                <w:lang w:val="en-US"/>
              </w:rPr>
            </w:pPr>
            <w:r w:rsidRPr="00710006">
              <w:rPr>
                <w:sz w:val="20"/>
                <w:szCs w:val="20"/>
                <w:lang w:val="en-US"/>
              </w:rPr>
              <w:t>LO2. Know the basic applications of lumped systems.</w:t>
            </w:r>
          </w:p>
        </w:tc>
        <w:tc>
          <w:tcPr>
            <w:tcW w:w="3798" w:type="dxa"/>
          </w:tcPr>
          <w:p w:rsidR="00710006" w:rsidRPr="00710006" w:rsidRDefault="00710006" w:rsidP="00710006">
            <w:pPr>
              <w:pStyle w:val="aa"/>
              <w:jc w:val="both"/>
              <w:rPr>
                <w:rFonts w:ascii="Times New Roman" w:hAnsi="Times New Roman" w:cs="Times New Roman"/>
                <w:sz w:val="20"/>
                <w:szCs w:val="20"/>
                <w:lang w:val="en-US"/>
              </w:rPr>
            </w:pPr>
            <w:r w:rsidRPr="00710006">
              <w:rPr>
                <w:rFonts w:ascii="Times New Roman" w:hAnsi="Times New Roman" w:cs="Times New Roman"/>
                <w:sz w:val="20"/>
                <w:szCs w:val="20"/>
                <w:lang w:val="en-US"/>
              </w:rPr>
              <w:t>AI2.1. Be able to describe physical processes.</w:t>
            </w:r>
          </w:p>
          <w:p w:rsidR="00710006" w:rsidRPr="00710006" w:rsidRDefault="00710006" w:rsidP="00710006">
            <w:pPr>
              <w:pStyle w:val="aa"/>
              <w:jc w:val="both"/>
              <w:rPr>
                <w:rFonts w:ascii="Times New Roman" w:hAnsi="Times New Roman" w:cs="Times New Roman"/>
                <w:sz w:val="20"/>
                <w:szCs w:val="20"/>
                <w:lang w:val="en-US"/>
              </w:rPr>
            </w:pPr>
            <w:r w:rsidRPr="00710006">
              <w:rPr>
                <w:rFonts w:ascii="Times New Roman" w:hAnsi="Times New Roman" w:cs="Times New Roman"/>
                <w:sz w:val="20"/>
                <w:szCs w:val="20"/>
                <w:lang w:val="en-US"/>
              </w:rPr>
              <w:t>AI2.2. Be able to describe chemical processes.</w:t>
            </w:r>
          </w:p>
          <w:p w:rsidR="00710006" w:rsidRPr="00710006" w:rsidRDefault="00710006" w:rsidP="00710006">
            <w:pPr>
              <w:pStyle w:val="aa"/>
              <w:jc w:val="both"/>
              <w:rPr>
                <w:rFonts w:ascii="Times New Roman" w:hAnsi="Times New Roman" w:cs="Times New Roman"/>
                <w:sz w:val="20"/>
                <w:szCs w:val="20"/>
                <w:lang w:val="en-US"/>
              </w:rPr>
            </w:pPr>
            <w:r w:rsidRPr="00710006">
              <w:rPr>
                <w:rFonts w:ascii="Times New Roman" w:hAnsi="Times New Roman" w:cs="Times New Roman"/>
                <w:sz w:val="20"/>
                <w:szCs w:val="20"/>
                <w:lang w:val="en-US"/>
              </w:rPr>
              <w:t>AI2.3. Be able to describe the processes of biology and medicine.</w:t>
            </w:r>
          </w:p>
          <w:p w:rsidR="00710006" w:rsidRPr="00710006" w:rsidRDefault="00710006" w:rsidP="00710006">
            <w:pPr>
              <w:pStyle w:val="aa"/>
              <w:jc w:val="both"/>
              <w:rPr>
                <w:rFonts w:ascii="Times New Roman" w:hAnsi="Times New Roman" w:cs="Times New Roman"/>
                <w:sz w:val="20"/>
                <w:szCs w:val="20"/>
                <w:lang w:val="en-US"/>
              </w:rPr>
            </w:pPr>
            <w:r w:rsidRPr="00710006">
              <w:rPr>
                <w:rFonts w:ascii="Times New Roman" w:hAnsi="Times New Roman" w:cs="Times New Roman"/>
                <w:sz w:val="20"/>
                <w:szCs w:val="20"/>
                <w:lang w:val="en-US"/>
              </w:rPr>
              <w:t>AI2.4. Be able to describe the processes of economics and social sciences</w:t>
            </w:r>
          </w:p>
        </w:tc>
      </w:tr>
      <w:tr w:rsidR="00710006" w:rsidRPr="008A6131" w:rsidTr="00710006">
        <w:trPr>
          <w:trHeight w:val="415"/>
        </w:trPr>
        <w:tc>
          <w:tcPr>
            <w:tcW w:w="1701" w:type="dxa"/>
            <w:vMerge/>
          </w:tcPr>
          <w:p w:rsidR="00710006" w:rsidRPr="00710006" w:rsidRDefault="00710006" w:rsidP="00710006">
            <w:pPr>
              <w:jc w:val="both"/>
              <w:rPr>
                <w:b/>
                <w:sz w:val="20"/>
                <w:szCs w:val="20"/>
                <w:lang w:val="en-US"/>
              </w:rPr>
            </w:pPr>
          </w:p>
        </w:tc>
        <w:tc>
          <w:tcPr>
            <w:tcW w:w="4849" w:type="dxa"/>
          </w:tcPr>
          <w:p w:rsidR="00710006" w:rsidRPr="00710006" w:rsidRDefault="00710006" w:rsidP="00710006">
            <w:pPr>
              <w:rPr>
                <w:sz w:val="20"/>
                <w:szCs w:val="20"/>
                <w:lang w:val="en-US"/>
              </w:rPr>
            </w:pPr>
            <w:r w:rsidRPr="00710006">
              <w:rPr>
                <w:sz w:val="20"/>
                <w:szCs w:val="20"/>
                <w:lang w:val="en-US"/>
              </w:rPr>
              <w:t>LO3. Know the basic applications of distributed parameter systems.</w:t>
            </w:r>
          </w:p>
        </w:tc>
        <w:tc>
          <w:tcPr>
            <w:tcW w:w="3798" w:type="dxa"/>
          </w:tcPr>
          <w:p w:rsidR="00710006" w:rsidRPr="00710006" w:rsidRDefault="00710006" w:rsidP="00710006">
            <w:pPr>
              <w:pStyle w:val="aa"/>
              <w:jc w:val="both"/>
              <w:rPr>
                <w:rFonts w:ascii="Times New Roman" w:hAnsi="Times New Roman" w:cs="Times New Roman"/>
                <w:sz w:val="20"/>
                <w:szCs w:val="20"/>
                <w:lang w:val="en-US"/>
              </w:rPr>
            </w:pPr>
            <w:r w:rsidRPr="00710006">
              <w:rPr>
                <w:rFonts w:ascii="Times New Roman" w:hAnsi="Times New Roman" w:cs="Times New Roman"/>
                <w:sz w:val="20"/>
                <w:szCs w:val="20"/>
                <w:lang w:val="en-US"/>
              </w:rPr>
              <w:t>AI3.1. Know basic mathematical descriptions of transfer processes.</w:t>
            </w:r>
          </w:p>
          <w:p w:rsidR="00710006" w:rsidRPr="00710006" w:rsidRDefault="00710006" w:rsidP="00710006">
            <w:pPr>
              <w:pStyle w:val="aa"/>
              <w:jc w:val="both"/>
              <w:rPr>
                <w:rFonts w:ascii="Times New Roman" w:hAnsi="Times New Roman" w:cs="Times New Roman"/>
                <w:sz w:val="20"/>
                <w:szCs w:val="20"/>
                <w:lang w:val="en-US"/>
              </w:rPr>
            </w:pPr>
            <w:r w:rsidRPr="00710006">
              <w:rPr>
                <w:rFonts w:ascii="Times New Roman" w:hAnsi="Times New Roman" w:cs="Times New Roman"/>
                <w:sz w:val="20"/>
                <w:szCs w:val="20"/>
                <w:lang w:val="en-US"/>
              </w:rPr>
              <w:t>AI3.2. Know basic mathematical descriptions of transfer processes.</w:t>
            </w:r>
          </w:p>
          <w:p w:rsidR="00710006" w:rsidRPr="00710006" w:rsidRDefault="00710006" w:rsidP="00710006">
            <w:pPr>
              <w:pStyle w:val="aa"/>
              <w:jc w:val="both"/>
              <w:rPr>
                <w:rFonts w:ascii="Times New Roman" w:hAnsi="Times New Roman" w:cs="Times New Roman"/>
                <w:b/>
                <w:sz w:val="20"/>
                <w:szCs w:val="20"/>
                <w:lang w:val="en-US"/>
              </w:rPr>
            </w:pPr>
            <w:r w:rsidRPr="00710006">
              <w:rPr>
                <w:rFonts w:ascii="Times New Roman" w:hAnsi="Times New Roman" w:cs="Times New Roman"/>
                <w:sz w:val="20"/>
                <w:szCs w:val="20"/>
                <w:lang w:val="en-US"/>
              </w:rPr>
              <w:t>AI3.3. Know basic mathematical descriptions of stationary systems</w:t>
            </w:r>
          </w:p>
        </w:tc>
      </w:tr>
      <w:tr w:rsidR="00710006" w:rsidRPr="008A6131" w:rsidTr="00710006">
        <w:tc>
          <w:tcPr>
            <w:tcW w:w="1701" w:type="dxa"/>
            <w:vMerge/>
          </w:tcPr>
          <w:p w:rsidR="00710006" w:rsidRPr="00710006" w:rsidRDefault="00710006" w:rsidP="00710006">
            <w:pPr>
              <w:jc w:val="both"/>
              <w:rPr>
                <w:b/>
                <w:sz w:val="20"/>
                <w:szCs w:val="20"/>
                <w:lang w:val="en-US"/>
              </w:rPr>
            </w:pPr>
          </w:p>
        </w:tc>
        <w:tc>
          <w:tcPr>
            <w:tcW w:w="4849" w:type="dxa"/>
          </w:tcPr>
          <w:p w:rsidR="00710006" w:rsidRPr="00710006" w:rsidRDefault="00710006" w:rsidP="00710006">
            <w:pPr>
              <w:rPr>
                <w:sz w:val="20"/>
                <w:szCs w:val="20"/>
                <w:lang w:val="en-US"/>
              </w:rPr>
            </w:pPr>
            <w:r w:rsidRPr="00710006">
              <w:rPr>
                <w:sz w:val="20"/>
                <w:szCs w:val="20"/>
                <w:lang w:val="en-US"/>
              </w:rPr>
              <w:t>LO4. Be able to understand the variational principles and problems of correctness, control and identification.</w:t>
            </w:r>
          </w:p>
        </w:tc>
        <w:tc>
          <w:tcPr>
            <w:tcW w:w="3798" w:type="dxa"/>
          </w:tcPr>
          <w:p w:rsidR="00710006" w:rsidRPr="00710006" w:rsidRDefault="00710006" w:rsidP="00710006">
            <w:pPr>
              <w:jc w:val="both"/>
              <w:rPr>
                <w:sz w:val="20"/>
                <w:szCs w:val="20"/>
                <w:lang w:val="en-US"/>
              </w:rPr>
            </w:pPr>
            <w:r w:rsidRPr="00710006">
              <w:rPr>
                <w:sz w:val="20"/>
                <w:szCs w:val="20"/>
                <w:lang w:val="en-US"/>
              </w:rPr>
              <w:t>AI4.1. Have an understanding of the principles of variation.</w:t>
            </w:r>
          </w:p>
          <w:p w:rsidR="00710006" w:rsidRPr="00710006" w:rsidRDefault="00710006" w:rsidP="00710006">
            <w:pPr>
              <w:jc w:val="both"/>
              <w:rPr>
                <w:sz w:val="20"/>
                <w:szCs w:val="20"/>
                <w:lang w:val="en-US"/>
              </w:rPr>
            </w:pPr>
            <w:r w:rsidRPr="00710006">
              <w:rPr>
                <w:sz w:val="20"/>
                <w:szCs w:val="20"/>
                <w:lang w:val="en-US"/>
              </w:rPr>
              <w:t>AI4.2. Have an understanding of the system correctness problem</w:t>
            </w:r>
          </w:p>
          <w:p w:rsidR="00710006" w:rsidRPr="00710006" w:rsidRDefault="00710006" w:rsidP="00710006">
            <w:pPr>
              <w:jc w:val="both"/>
              <w:rPr>
                <w:sz w:val="20"/>
                <w:szCs w:val="20"/>
                <w:lang w:val="en-US"/>
              </w:rPr>
            </w:pPr>
            <w:r w:rsidRPr="00710006">
              <w:rPr>
                <w:sz w:val="20"/>
                <w:szCs w:val="20"/>
                <w:lang w:val="en-US"/>
              </w:rPr>
              <w:t>AI4.3. Be able to solve systems management problems</w:t>
            </w:r>
          </w:p>
          <w:p w:rsidR="00710006" w:rsidRPr="00710006" w:rsidRDefault="00710006" w:rsidP="00710006">
            <w:pPr>
              <w:jc w:val="both"/>
              <w:rPr>
                <w:sz w:val="20"/>
                <w:szCs w:val="20"/>
                <w:lang w:val="en-US"/>
              </w:rPr>
            </w:pPr>
            <w:r w:rsidRPr="00710006">
              <w:rPr>
                <w:sz w:val="20"/>
                <w:szCs w:val="20"/>
                <w:lang w:val="en-US"/>
              </w:rPr>
              <w:t>AI4.4. Be able to solve problems of Identification of systems</w:t>
            </w:r>
          </w:p>
        </w:tc>
      </w:tr>
    </w:tbl>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8647"/>
      </w:tblGrid>
      <w:tr w:rsidR="003E64A7" w:rsidRPr="008A6131" w:rsidTr="00710006">
        <w:tc>
          <w:tcPr>
            <w:tcW w:w="1701" w:type="dxa"/>
            <w:tcBorders>
              <w:top w:val="single" w:sz="4" w:space="0" w:color="000000"/>
              <w:left w:val="single" w:sz="4" w:space="0" w:color="000000"/>
              <w:bottom w:val="single" w:sz="4" w:space="0" w:color="000000"/>
              <w:right w:val="single" w:sz="4" w:space="0" w:color="000000"/>
            </w:tcBorders>
            <w:hideMark/>
          </w:tcPr>
          <w:p w:rsidR="003E64A7" w:rsidRPr="003E64A7" w:rsidRDefault="003E64A7" w:rsidP="003E64A7">
            <w:pPr>
              <w:autoSpaceDE w:val="0"/>
              <w:autoSpaceDN w:val="0"/>
              <w:adjustRightInd w:val="0"/>
              <w:spacing w:line="256" w:lineRule="auto"/>
              <w:rPr>
                <w:bCs/>
                <w:sz w:val="20"/>
                <w:szCs w:val="20"/>
                <w:lang w:val="en-US" w:eastAsia="en-US"/>
              </w:rPr>
            </w:pPr>
            <w:r w:rsidRPr="003E64A7">
              <w:rPr>
                <w:bCs/>
                <w:sz w:val="20"/>
                <w:szCs w:val="20"/>
                <w:lang w:val="en-US" w:eastAsia="en-US"/>
              </w:rPr>
              <w:t>Prerequisites</w:t>
            </w:r>
          </w:p>
        </w:tc>
        <w:tc>
          <w:tcPr>
            <w:tcW w:w="8647" w:type="dxa"/>
            <w:tcBorders>
              <w:top w:val="single" w:sz="4" w:space="0" w:color="000000"/>
              <w:left w:val="single" w:sz="4" w:space="0" w:color="000000"/>
              <w:bottom w:val="single" w:sz="4" w:space="0" w:color="000000"/>
              <w:right w:val="single" w:sz="4" w:space="0" w:color="000000"/>
            </w:tcBorders>
          </w:tcPr>
          <w:p w:rsidR="003E64A7" w:rsidRPr="00710006" w:rsidRDefault="00710006" w:rsidP="003E64A7">
            <w:pPr>
              <w:spacing w:line="256" w:lineRule="auto"/>
              <w:rPr>
                <w:sz w:val="20"/>
                <w:szCs w:val="20"/>
                <w:lang w:val="en-US" w:eastAsia="en-US"/>
              </w:rPr>
            </w:pPr>
            <w:r w:rsidRPr="00710006">
              <w:rPr>
                <w:sz w:val="20"/>
                <w:szCs w:val="20"/>
                <w:lang w:val="en-US" w:eastAsia="en-US"/>
              </w:rPr>
              <w:t>Differential equations, equations of mathematical physics, numerical methods, physics, calculus of variations</w:t>
            </w:r>
          </w:p>
        </w:tc>
      </w:tr>
      <w:tr w:rsidR="003E64A7" w:rsidRPr="0067753F" w:rsidTr="00710006">
        <w:tc>
          <w:tcPr>
            <w:tcW w:w="1701" w:type="dxa"/>
            <w:tcBorders>
              <w:top w:val="single" w:sz="4" w:space="0" w:color="000000"/>
              <w:left w:val="single" w:sz="4" w:space="0" w:color="000000"/>
              <w:bottom w:val="single" w:sz="4" w:space="0" w:color="000000"/>
              <w:right w:val="single" w:sz="4" w:space="0" w:color="000000"/>
            </w:tcBorders>
            <w:hideMark/>
          </w:tcPr>
          <w:p w:rsidR="003E64A7" w:rsidRPr="003E64A7" w:rsidRDefault="003E64A7" w:rsidP="003E64A7">
            <w:pPr>
              <w:autoSpaceDE w:val="0"/>
              <w:autoSpaceDN w:val="0"/>
              <w:adjustRightInd w:val="0"/>
              <w:spacing w:line="256" w:lineRule="auto"/>
              <w:rPr>
                <w:bCs/>
                <w:sz w:val="20"/>
                <w:szCs w:val="20"/>
                <w:lang w:val="en-US" w:eastAsia="en-US"/>
              </w:rPr>
            </w:pPr>
            <w:r w:rsidRPr="003E64A7">
              <w:rPr>
                <w:bCs/>
                <w:sz w:val="20"/>
                <w:szCs w:val="20"/>
                <w:lang w:val="en-US" w:eastAsia="en-US"/>
              </w:rPr>
              <w:t>Post-requisites</w:t>
            </w:r>
          </w:p>
        </w:tc>
        <w:tc>
          <w:tcPr>
            <w:tcW w:w="8647" w:type="dxa"/>
            <w:tcBorders>
              <w:top w:val="single" w:sz="4" w:space="0" w:color="000000"/>
              <w:left w:val="single" w:sz="4" w:space="0" w:color="000000"/>
              <w:bottom w:val="single" w:sz="4" w:space="0" w:color="000000"/>
              <w:right w:val="single" w:sz="4" w:space="0" w:color="000000"/>
            </w:tcBorders>
          </w:tcPr>
          <w:p w:rsidR="003E64A7" w:rsidRPr="0067753F" w:rsidRDefault="00612B12" w:rsidP="003E64A7">
            <w:pPr>
              <w:spacing w:line="256" w:lineRule="auto"/>
              <w:rPr>
                <w:sz w:val="20"/>
                <w:szCs w:val="20"/>
                <w:lang w:eastAsia="en-US"/>
              </w:rPr>
            </w:pPr>
            <w:proofErr w:type="spellStart"/>
            <w:r w:rsidRPr="00612B12">
              <w:rPr>
                <w:sz w:val="20"/>
                <w:szCs w:val="20"/>
                <w:lang w:eastAsia="en-US"/>
              </w:rPr>
              <w:t>Special</w:t>
            </w:r>
            <w:proofErr w:type="spellEnd"/>
            <w:r w:rsidRPr="00612B12">
              <w:rPr>
                <w:sz w:val="20"/>
                <w:szCs w:val="20"/>
                <w:lang w:eastAsia="en-US"/>
              </w:rPr>
              <w:t xml:space="preserve"> </w:t>
            </w:r>
            <w:proofErr w:type="spellStart"/>
            <w:r w:rsidRPr="00612B12">
              <w:rPr>
                <w:sz w:val="20"/>
                <w:szCs w:val="20"/>
                <w:lang w:eastAsia="en-US"/>
              </w:rPr>
              <w:t>courses</w:t>
            </w:r>
            <w:proofErr w:type="spellEnd"/>
          </w:p>
        </w:tc>
      </w:tr>
      <w:tr w:rsidR="003E64A7" w:rsidRPr="008A6131" w:rsidTr="00710006">
        <w:tc>
          <w:tcPr>
            <w:tcW w:w="1701" w:type="dxa"/>
            <w:tcBorders>
              <w:top w:val="single" w:sz="4" w:space="0" w:color="000000"/>
              <w:left w:val="single" w:sz="4" w:space="0" w:color="000000"/>
              <w:bottom w:val="single" w:sz="4" w:space="0" w:color="000000"/>
              <w:right w:val="single" w:sz="4" w:space="0" w:color="000000"/>
            </w:tcBorders>
            <w:hideMark/>
          </w:tcPr>
          <w:p w:rsidR="003E64A7" w:rsidRPr="003E64A7" w:rsidRDefault="003E64A7" w:rsidP="003E64A7">
            <w:pPr>
              <w:autoSpaceDE w:val="0"/>
              <w:autoSpaceDN w:val="0"/>
              <w:adjustRightInd w:val="0"/>
              <w:spacing w:line="256" w:lineRule="auto"/>
              <w:rPr>
                <w:bCs/>
                <w:sz w:val="20"/>
                <w:szCs w:val="20"/>
                <w:lang w:val="en-US" w:eastAsia="en-US"/>
              </w:rPr>
            </w:pPr>
            <w:r w:rsidRPr="003E64A7">
              <w:rPr>
                <w:bCs/>
                <w:sz w:val="20"/>
                <w:szCs w:val="20"/>
                <w:lang w:val="en-US" w:eastAsia="en-US"/>
              </w:rPr>
              <w:t>Informational resources</w:t>
            </w:r>
          </w:p>
        </w:tc>
        <w:tc>
          <w:tcPr>
            <w:tcW w:w="8647" w:type="dxa"/>
            <w:tcBorders>
              <w:top w:val="single" w:sz="4" w:space="0" w:color="000000"/>
              <w:left w:val="single" w:sz="4" w:space="0" w:color="000000"/>
              <w:bottom w:val="single" w:sz="4" w:space="0" w:color="000000"/>
              <w:right w:val="single" w:sz="4" w:space="0" w:color="000000"/>
            </w:tcBorders>
          </w:tcPr>
          <w:p w:rsidR="00612B12" w:rsidRPr="00CA6594" w:rsidRDefault="00612B12" w:rsidP="00612B12">
            <w:pPr>
              <w:pStyle w:val="a9"/>
              <w:numPr>
                <w:ilvl w:val="0"/>
                <w:numId w:val="6"/>
              </w:numPr>
              <w:tabs>
                <w:tab w:val="left" w:pos="176"/>
              </w:tabs>
              <w:spacing w:after="0" w:line="240" w:lineRule="auto"/>
              <w:ind w:left="176" w:hanging="219"/>
              <w:jc w:val="both"/>
              <w:rPr>
                <w:rFonts w:ascii="Times New Roman" w:hAnsi="Times New Roman"/>
                <w:sz w:val="20"/>
                <w:szCs w:val="20"/>
                <w:lang w:val="en-US"/>
              </w:rPr>
            </w:pPr>
            <w:proofErr w:type="spellStart"/>
            <w:r>
              <w:rPr>
                <w:rFonts w:ascii="Times New Roman" w:hAnsi="Times New Roman"/>
                <w:sz w:val="20"/>
                <w:szCs w:val="20"/>
                <w:lang w:val="en-US"/>
              </w:rPr>
              <w:t>S.</w:t>
            </w:r>
            <w:r w:rsidRPr="00CA6594">
              <w:rPr>
                <w:rFonts w:ascii="Times New Roman" w:hAnsi="Times New Roman"/>
                <w:sz w:val="20"/>
                <w:szCs w:val="20"/>
                <w:lang w:val="en-US"/>
              </w:rPr>
              <w:t>Serova</w:t>
            </w:r>
            <w:r>
              <w:rPr>
                <w:rFonts w:ascii="Times New Roman" w:hAnsi="Times New Roman"/>
                <w:sz w:val="20"/>
                <w:szCs w:val="20"/>
                <w:lang w:val="en-US"/>
              </w:rPr>
              <w:t>j</w:t>
            </w:r>
            <w:r w:rsidRPr="00CA6594">
              <w:rPr>
                <w:rFonts w:ascii="Times New Roman" w:hAnsi="Times New Roman"/>
                <w:sz w:val="20"/>
                <w:szCs w:val="20"/>
                <w:lang w:val="en-US"/>
              </w:rPr>
              <w:t>sky</w:t>
            </w:r>
            <w:proofErr w:type="spellEnd"/>
            <w:r w:rsidRPr="00CA6594">
              <w:rPr>
                <w:rFonts w:ascii="Times New Roman" w:hAnsi="Times New Roman"/>
                <w:sz w:val="20"/>
                <w:szCs w:val="20"/>
                <w:lang w:val="en-US"/>
              </w:rPr>
              <w:t>. Mathematical modeling. - Almaty: Kazakh University, 2000.</w:t>
            </w:r>
          </w:p>
          <w:p w:rsidR="00612B12" w:rsidRPr="00CA6594" w:rsidRDefault="00612B12" w:rsidP="00612B12">
            <w:pPr>
              <w:pStyle w:val="a9"/>
              <w:numPr>
                <w:ilvl w:val="0"/>
                <w:numId w:val="6"/>
              </w:numPr>
              <w:tabs>
                <w:tab w:val="left" w:pos="176"/>
              </w:tabs>
              <w:spacing w:after="0" w:line="240" w:lineRule="auto"/>
              <w:ind w:left="176" w:hanging="219"/>
              <w:jc w:val="both"/>
              <w:rPr>
                <w:rFonts w:ascii="Times New Roman" w:hAnsi="Times New Roman"/>
                <w:sz w:val="20"/>
                <w:szCs w:val="20"/>
                <w:lang w:val="en-US"/>
              </w:rPr>
            </w:pPr>
            <w:r w:rsidRPr="00CA6594">
              <w:rPr>
                <w:rFonts w:ascii="Times New Roman" w:hAnsi="Times New Roman"/>
                <w:sz w:val="20"/>
                <w:szCs w:val="20"/>
                <w:lang w:val="en-US"/>
              </w:rPr>
              <w:t>S. Serovajsky. Mathematical modeling. - London, CRC Press, 2021 (to appear).</w:t>
            </w:r>
          </w:p>
          <w:p w:rsidR="00612B12" w:rsidRDefault="00612B12" w:rsidP="00612B12">
            <w:pPr>
              <w:pStyle w:val="a9"/>
              <w:numPr>
                <w:ilvl w:val="0"/>
                <w:numId w:val="6"/>
              </w:numPr>
              <w:tabs>
                <w:tab w:val="left" w:pos="176"/>
              </w:tabs>
              <w:spacing w:after="0" w:line="240" w:lineRule="auto"/>
              <w:ind w:left="176" w:hanging="219"/>
              <w:jc w:val="both"/>
              <w:rPr>
                <w:rFonts w:ascii="Times New Roman" w:hAnsi="Times New Roman"/>
                <w:sz w:val="20"/>
                <w:szCs w:val="20"/>
                <w:lang w:val="en-US"/>
              </w:rPr>
            </w:pPr>
            <w:r w:rsidRPr="00CA6594">
              <w:rPr>
                <w:rFonts w:ascii="Times New Roman" w:hAnsi="Times New Roman"/>
                <w:sz w:val="20"/>
                <w:szCs w:val="20"/>
                <w:lang w:val="en-US"/>
              </w:rPr>
              <w:t xml:space="preserve">V.S. </w:t>
            </w:r>
            <w:proofErr w:type="spellStart"/>
            <w:r w:rsidRPr="00CA6594">
              <w:rPr>
                <w:rFonts w:ascii="Times New Roman" w:hAnsi="Times New Roman"/>
                <w:sz w:val="20"/>
                <w:szCs w:val="20"/>
                <w:lang w:val="en-US"/>
              </w:rPr>
              <w:t>Zarubin</w:t>
            </w:r>
            <w:proofErr w:type="spellEnd"/>
            <w:r w:rsidRPr="00CA6594">
              <w:rPr>
                <w:rFonts w:ascii="Times New Roman" w:hAnsi="Times New Roman"/>
                <w:sz w:val="20"/>
                <w:szCs w:val="20"/>
                <w:lang w:val="en-US"/>
              </w:rPr>
              <w:t>. Mathematical modeling in technology. - M., 2003.</w:t>
            </w:r>
          </w:p>
          <w:p w:rsidR="00612B12" w:rsidRPr="00CA6594" w:rsidRDefault="00612B12" w:rsidP="00612B12">
            <w:pPr>
              <w:pStyle w:val="a9"/>
              <w:numPr>
                <w:ilvl w:val="0"/>
                <w:numId w:val="6"/>
              </w:numPr>
              <w:tabs>
                <w:tab w:val="left" w:pos="176"/>
              </w:tabs>
              <w:spacing w:after="0" w:line="240" w:lineRule="auto"/>
              <w:ind w:left="176" w:hanging="219"/>
              <w:jc w:val="both"/>
              <w:rPr>
                <w:rFonts w:ascii="Times New Roman" w:hAnsi="Times New Roman"/>
                <w:sz w:val="20"/>
                <w:szCs w:val="20"/>
                <w:lang w:val="en-US"/>
              </w:rPr>
            </w:pPr>
            <w:r w:rsidRPr="00CA6594">
              <w:rPr>
                <w:rFonts w:ascii="Times New Roman" w:hAnsi="Times New Roman"/>
                <w:sz w:val="20"/>
                <w:szCs w:val="20"/>
                <w:lang w:val="en-US"/>
              </w:rPr>
              <w:t xml:space="preserve">L.A. </w:t>
            </w:r>
            <w:proofErr w:type="spellStart"/>
            <w:r w:rsidRPr="00CA6594">
              <w:rPr>
                <w:rFonts w:ascii="Times New Roman" w:hAnsi="Times New Roman"/>
                <w:sz w:val="20"/>
                <w:szCs w:val="20"/>
                <w:lang w:val="en-US"/>
              </w:rPr>
              <w:t>Anchordoqui</w:t>
            </w:r>
            <w:proofErr w:type="spellEnd"/>
            <w:r w:rsidRPr="00CA6594">
              <w:rPr>
                <w:rFonts w:ascii="Times New Roman" w:hAnsi="Times New Roman"/>
                <w:sz w:val="20"/>
                <w:szCs w:val="20"/>
                <w:lang w:val="en-US"/>
              </w:rPr>
              <w:t>, T.C. Paul. Mathematical Models of Physics Problems. – Nova Science Publishers, 2013</w:t>
            </w:r>
          </w:p>
          <w:p w:rsidR="00612B12" w:rsidRPr="006C684A" w:rsidRDefault="00612B12" w:rsidP="00612B12">
            <w:pPr>
              <w:pStyle w:val="a9"/>
              <w:numPr>
                <w:ilvl w:val="0"/>
                <w:numId w:val="6"/>
              </w:numPr>
              <w:tabs>
                <w:tab w:val="left" w:pos="176"/>
              </w:tabs>
              <w:spacing w:after="0" w:line="240" w:lineRule="auto"/>
              <w:ind w:left="176" w:hanging="219"/>
              <w:jc w:val="both"/>
              <w:rPr>
                <w:rFonts w:ascii="Times New Roman" w:hAnsi="Times New Roman"/>
                <w:sz w:val="20"/>
                <w:szCs w:val="20"/>
                <w:lang w:val="en-US"/>
              </w:rPr>
            </w:pPr>
            <w:r w:rsidRPr="006C684A">
              <w:rPr>
                <w:rFonts w:ascii="Times New Roman" w:hAnsi="Times New Roman"/>
                <w:sz w:val="20"/>
                <w:szCs w:val="20"/>
                <w:lang w:val="en-US"/>
              </w:rPr>
              <w:t xml:space="preserve">H. Gould, J. </w:t>
            </w:r>
            <w:proofErr w:type="spellStart"/>
            <w:r w:rsidRPr="006C684A">
              <w:rPr>
                <w:rFonts w:ascii="Times New Roman" w:hAnsi="Times New Roman"/>
                <w:sz w:val="20"/>
                <w:szCs w:val="20"/>
                <w:lang w:val="en-US"/>
              </w:rPr>
              <w:t>Tobochnik</w:t>
            </w:r>
            <w:proofErr w:type="spellEnd"/>
            <w:r w:rsidRPr="006C684A">
              <w:rPr>
                <w:rFonts w:ascii="Times New Roman" w:hAnsi="Times New Roman"/>
                <w:sz w:val="20"/>
                <w:szCs w:val="20"/>
                <w:lang w:val="en-US"/>
              </w:rPr>
              <w:t xml:space="preserve">, W. Christian. An introduction to computer simulation methods: Applications to </w:t>
            </w:r>
            <w:r w:rsidRPr="00CA6594">
              <w:rPr>
                <w:rFonts w:ascii="Times New Roman" w:hAnsi="Times New Roman"/>
                <w:sz w:val="20"/>
                <w:szCs w:val="20"/>
                <w:lang w:val="en-US"/>
              </w:rPr>
              <w:t>Physical</w:t>
            </w:r>
            <w:r w:rsidRPr="006C684A">
              <w:rPr>
                <w:rFonts w:ascii="Times New Roman" w:hAnsi="Times New Roman"/>
                <w:sz w:val="20"/>
                <w:szCs w:val="20"/>
                <w:lang w:val="en-US"/>
              </w:rPr>
              <w:t xml:space="preserve"> Systems. – Pearson/Addison Wesley, 2006.</w:t>
            </w:r>
          </w:p>
          <w:p w:rsidR="00612B12" w:rsidRPr="006C684A" w:rsidRDefault="00612B12" w:rsidP="00612B12">
            <w:pPr>
              <w:pStyle w:val="a9"/>
              <w:numPr>
                <w:ilvl w:val="0"/>
                <w:numId w:val="6"/>
              </w:numPr>
              <w:tabs>
                <w:tab w:val="left" w:pos="176"/>
              </w:tabs>
              <w:spacing w:after="0" w:line="240" w:lineRule="auto"/>
              <w:ind w:left="317"/>
              <w:jc w:val="both"/>
              <w:rPr>
                <w:rFonts w:ascii="Times New Roman" w:hAnsi="Times New Roman"/>
                <w:sz w:val="20"/>
                <w:szCs w:val="20"/>
                <w:lang w:val="en-US"/>
              </w:rPr>
            </w:pPr>
            <w:r w:rsidRPr="006C684A">
              <w:rPr>
                <w:rFonts w:ascii="Times New Roman" w:hAnsi="Times New Roman"/>
                <w:sz w:val="20"/>
                <w:szCs w:val="20"/>
                <w:lang w:val="en-US"/>
              </w:rPr>
              <w:t xml:space="preserve">M. </w:t>
            </w:r>
            <w:proofErr w:type="spellStart"/>
            <w:r w:rsidRPr="006C684A">
              <w:rPr>
                <w:rFonts w:ascii="Times New Roman" w:hAnsi="Times New Roman"/>
                <w:sz w:val="20"/>
                <w:szCs w:val="20"/>
                <w:lang w:val="en-US"/>
              </w:rPr>
              <w:t>Meerschaert</w:t>
            </w:r>
            <w:proofErr w:type="spellEnd"/>
            <w:r w:rsidRPr="006C684A">
              <w:rPr>
                <w:rFonts w:ascii="Times New Roman" w:hAnsi="Times New Roman"/>
                <w:sz w:val="20"/>
                <w:szCs w:val="20"/>
                <w:lang w:val="en-US"/>
              </w:rPr>
              <w:t>. Mathematical Modeling. – Academic Press, 2007.</w:t>
            </w:r>
          </w:p>
          <w:p w:rsidR="00612B12" w:rsidRDefault="00612B12" w:rsidP="00612B12">
            <w:pPr>
              <w:pStyle w:val="a9"/>
              <w:numPr>
                <w:ilvl w:val="0"/>
                <w:numId w:val="6"/>
              </w:numPr>
              <w:tabs>
                <w:tab w:val="left" w:pos="176"/>
              </w:tabs>
              <w:spacing w:after="0" w:line="240" w:lineRule="auto"/>
              <w:ind w:left="317"/>
              <w:jc w:val="both"/>
              <w:rPr>
                <w:rFonts w:ascii="Times New Roman" w:hAnsi="Times New Roman"/>
                <w:sz w:val="20"/>
                <w:szCs w:val="20"/>
                <w:lang w:val="en-US"/>
              </w:rPr>
            </w:pPr>
            <w:r w:rsidRPr="006C684A">
              <w:rPr>
                <w:rFonts w:ascii="Times New Roman" w:hAnsi="Times New Roman"/>
                <w:sz w:val="20"/>
                <w:szCs w:val="20"/>
                <w:lang w:val="en-US"/>
              </w:rPr>
              <w:t xml:space="preserve"> S. </w:t>
            </w:r>
            <w:proofErr w:type="spellStart"/>
            <w:r w:rsidRPr="006C684A">
              <w:rPr>
                <w:rFonts w:ascii="Times New Roman" w:hAnsi="Times New Roman"/>
                <w:sz w:val="20"/>
                <w:szCs w:val="20"/>
                <w:lang w:val="en-US"/>
              </w:rPr>
              <w:t>Moghadas</w:t>
            </w:r>
            <w:proofErr w:type="spellEnd"/>
            <w:r w:rsidRPr="006C684A">
              <w:rPr>
                <w:rFonts w:ascii="Times New Roman" w:hAnsi="Times New Roman"/>
                <w:sz w:val="20"/>
                <w:szCs w:val="20"/>
                <w:lang w:val="en-US"/>
              </w:rPr>
              <w:t xml:space="preserve">, M. </w:t>
            </w:r>
            <w:proofErr w:type="spellStart"/>
            <w:r w:rsidRPr="006C684A">
              <w:rPr>
                <w:rFonts w:ascii="Times New Roman" w:hAnsi="Times New Roman"/>
                <w:sz w:val="20"/>
                <w:szCs w:val="20"/>
                <w:lang w:val="en-US"/>
              </w:rPr>
              <w:t>Jaberi-Douraki</w:t>
            </w:r>
            <w:proofErr w:type="spellEnd"/>
            <w:r w:rsidRPr="006C684A">
              <w:rPr>
                <w:rFonts w:ascii="Times New Roman" w:hAnsi="Times New Roman"/>
                <w:sz w:val="20"/>
                <w:szCs w:val="20"/>
                <w:lang w:val="en-US"/>
              </w:rPr>
              <w:t>. Mathematical Modelling: A Graduate Textbook. – Wiley, 2018.</w:t>
            </w:r>
          </w:p>
          <w:p w:rsidR="00612B12" w:rsidRPr="006C684A" w:rsidRDefault="008A6131" w:rsidP="00612B12">
            <w:pPr>
              <w:pStyle w:val="a9"/>
              <w:numPr>
                <w:ilvl w:val="0"/>
                <w:numId w:val="6"/>
              </w:numPr>
              <w:tabs>
                <w:tab w:val="left" w:pos="176"/>
              </w:tabs>
              <w:spacing w:after="0" w:line="240" w:lineRule="auto"/>
              <w:ind w:left="317"/>
              <w:jc w:val="both"/>
              <w:rPr>
                <w:rStyle w:val="a5"/>
                <w:rFonts w:ascii="Times New Roman" w:hAnsi="Times New Roman"/>
                <w:sz w:val="20"/>
                <w:szCs w:val="20"/>
                <w:lang w:val="en-US"/>
              </w:rPr>
            </w:pPr>
            <w:hyperlink r:id="rId7" w:history="1">
              <w:r w:rsidR="00612B12" w:rsidRPr="006C684A">
                <w:rPr>
                  <w:rStyle w:val="a5"/>
                  <w:rFonts w:ascii="Times New Roman" w:hAnsi="Times New Roman"/>
                  <w:sz w:val="20"/>
                  <w:szCs w:val="20"/>
                  <w:lang w:val="en-US"/>
                </w:rPr>
                <w:t>https://people.maths.bris.ac.uk/~madjl/course_text.pdf</w:t>
              </w:r>
            </w:hyperlink>
          </w:p>
          <w:p w:rsidR="00612B12" w:rsidRPr="00CA6594" w:rsidRDefault="008A6131" w:rsidP="00612B12">
            <w:pPr>
              <w:pStyle w:val="a9"/>
              <w:numPr>
                <w:ilvl w:val="0"/>
                <w:numId w:val="6"/>
              </w:numPr>
              <w:tabs>
                <w:tab w:val="left" w:pos="176"/>
              </w:tabs>
              <w:spacing w:after="0" w:line="240" w:lineRule="auto"/>
              <w:ind w:left="317"/>
              <w:jc w:val="both"/>
              <w:rPr>
                <w:rStyle w:val="a5"/>
                <w:rFonts w:ascii="Times New Roman" w:hAnsi="Times New Roman"/>
                <w:sz w:val="20"/>
                <w:szCs w:val="20"/>
                <w:lang w:val="en-US"/>
              </w:rPr>
            </w:pPr>
            <w:hyperlink r:id="rId8" w:history="1">
              <w:r w:rsidR="00612B12" w:rsidRPr="00CA6594">
                <w:rPr>
                  <w:rStyle w:val="a5"/>
                  <w:rFonts w:ascii="Times New Roman" w:hAnsi="Times New Roman"/>
                  <w:sz w:val="20"/>
                  <w:szCs w:val="20"/>
                  <w:lang w:val="en-US"/>
                </w:rPr>
                <w:t>http://www.sfu.ca/~vdabbagh/Chap1-modeling.pdf</w:t>
              </w:r>
            </w:hyperlink>
          </w:p>
          <w:p w:rsidR="003E64A7" w:rsidRPr="0067753F" w:rsidRDefault="008A6131" w:rsidP="00612B12">
            <w:pPr>
              <w:spacing w:line="256" w:lineRule="auto"/>
              <w:rPr>
                <w:color w:val="FF6600"/>
                <w:sz w:val="20"/>
                <w:szCs w:val="20"/>
                <w:lang w:val="en-US" w:eastAsia="en-US"/>
              </w:rPr>
            </w:pPr>
            <w:hyperlink r:id="rId9" w:history="1">
              <w:r w:rsidR="00612B12" w:rsidRPr="00CA6594">
                <w:rPr>
                  <w:rStyle w:val="a5"/>
                  <w:sz w:val="20"/>
                  <w:szCs w:val="20"/>
                  <w:lang w:val="en-US"/>
                </w:rPr>
                <w:t>https://en.wikipedia.org/wiki/Mathematical_model</w:t>
              </w:r>
            </w:hyperlink>
          </w:p>
        </w:tc>
      </w:tr>
      <w:tr w:rsidR="00612B12" w:rsidRPr="008A6131" w:rsidTr="00710006">
        <w:tc>
          <w:tcPr>
            <w:tcW w:w="1701" w:type="dxa"/>
            <w:tcBorders>
              <w:top w:val="single" w:sz="4" w:space="0" w:color="000000"/>
              <w:left w:val="single" w:sz="4" w:space="0" w:color="000000"/>
              <w:bottom w:val="single" w:sz="4" w:space="0" w:color="000000"/>
              <w:right w:val="single" w:sz="4" w:space="0" w:color="000000"/>
            </w:tcBorders>
            <w:hideMark/>
          </w:tcPr>
          <w:p w:rsidR="00612B12" w:rsidRPr="00612B12" w:rsidRDefault="00612B12" w:rsidP="00612B12">
            <w:pPr>
              <w:jc w:val="both"/>
              <w:rPr>
                <w:sz w:val="20"/>
                <w:szCs w:val="20"/>
                <w:lang w:val="en-US"/>
              </w:rPr>
            </w:pPr>
            <w:r w:rsidRPr="00F24977">
              <w:rPr>
                <w:sz w:val="20"/>
                <w:szCs w:val="20"/>
                <w:lang w:val="en-US"/>
              </w:rPr>
              <w:lastRenderedPageBreak/>
              <w:t>Academic policy of the course in the context of university values</w:t>
            </w:r>
          </w:p>
        </w:tc>
        <w:tc>
          <w:tcPr>
            <w:tcW w:w="8647" w:type="dxa"/>
            <w:tcBorders>
              <w:top w:val="single" w:sz="4" w:space="0" w:color="000000"/>
              <w:left w:val="single" w:sz="4" w:space="0" w:color="000000"/>
              <w:bottom w:val="single" w:sz="4" w:space="0" w:color="000000"/>
              <w:right w:val="single" w:sz="4" w:space="0" w:color="000000"/>
            </w:tcBorders>
          </w:tcPr>
          <w:p w:rsidR="00612B12" w:rsidRPr="00612B12" w:rsidRDefault="00612B12" w:rsidP="00612B12">
            <w:pPr>
              <w:jc w:val="both"/>
              <w:rPr>
                <w:sz w:val="20"/>
                <w:szCs w:val="20"/>
                <w:lang w:val="en-US"/>
              </w:rPr>
            </w:pPr>
            <w:r w:rsidRPr="00612B12">
              <w:rPr>
                <w:sz w:val="20"/>
                <w:szCs w:val="20"/>
                <w:lang w:val="en-US"/>
              </w:rPr>
              <w:t xml:space="preserve">Rules of academic conduct: Compulsory attendance at classes, inadmissibility of delays, adherence to </w:t>
            </w:r>
            <w:r w:rsidR="005A7761">
              <w:rPr>
                <w:sz w:val="20"/>
                <w:szCs w:val="20"/>
                <w:lang w:val="en-US"/>
              </w:rPr>
              <w:t xml:space="preserve">Deadline </w:t>
            </w:r>
            <w:r w:rsidRPr="00612B12">
              <w:rPr>
                <w:sz w:val="20"/>
                <w:szCs w:val="20"/>
                <w:lang w:val="en-US"/>
              </w:rPr>
              <w:t>s for completing and delivering assignments (IWS, seminars, midterm exam, individual projects).</w:t>
            </w:r>
          </w:p>
          <w:p w:rsidR="00612B12" w:rsidRPr="00612B12" w:rsidRDefault="00612B12" w:rsidP="00612B12">
            <w:pPr>
              <w:jc w:val="both"/>
              <w:rPr>
                <w:sz w:val="20"/>
                <w:szCs w:val="20"/>
                <w:lang w:val="en-US"/>
              </w:rPr>
            </w:pPr>
            <w:r w:rsidRPr="00612B12">
              <w:rPr>
                <w:sz w:val="20"/>
                <w:szCs w:val="20"/>
                <w:lang w:val="en-US"/>
              </w:rPr>
              <w:t>Academic values: According to article 5 of the Code of honor of a student of the al-Farabi Kazakh National University, the student must strictly fulfill his academic duties and not allow academic and legal violations (plagiarism, forgery, the use of cheat sheets, deceiving the teacher and disrespectful attitude towards him, truancy and being late without good reason).</w:t>
            </w:r>
          </w:p>
          <w:p w:rsidR="00612B12" w:rsidRPr="00612B12" w:rsidRDefault="00612B12" w:rsidP="00612B12">
            <w:pPr>
              <w:jc w:val="both"/>
              <w:rPr>
                <w:sz w:val="20"/>
                <w:szCs w:val="20"/>
                <w:lang w:val="en-US"/>
              </w:rPr>
            </w:pPr>
            <w:r w:rsidRPr="00612B12">
              <w:rPr>
                <w:sz w:val="20"/>
                <w:szCs w:val="20"/>
                <w:lang w:val="en-US"/>
              </w:rPr>
              <w:t>All students can receive advice in person, at the indicated phone numbers or via e-mail.</w:t>
            </w:r>
          </w:p>
        </w:tc>
      </w:tr>
      <w:tr w:rsidR="00612B12" w:rsidRPr="0067753F" w:rsidTr="00710006">
        <w:tc>
          <w:tcPr>
            <w:tcW w:w="1701" w:type="dxa"/>
            <w:tcBorders>
              <w:top w:val="single" w:sz="4" w:space="0" w:color="000000"/>
              <w:left w:val="single" w:sz="4" w:space="0" w:color="000000"/>
              <w:bottom w:val="single" w:sz="4" w:space="0" w:color="000000"/>
              <w:right w:val="single" w:sz="4" w:space="0" w:color="000000"/>
            </w:tcBorders>
            <w:hideMark/>
          </w:tcPr>
          <w:p w:rsidR="00612B12" w:rsidRPr="00612B12" w:rsidRDefault="00612B12" w:rsidP="00612B12">
            <w:pPr>
              <w:jc w:val="both"/>
              <w:rPr>
                <w:sz w:val="20"/>
                <w:szCs w:val="20"/>
              </w:rPr>
            </w:pPr>
            <w:proofErr w:type="spellStart"/>
            <w:r w:rsidRPr="00612B12">
              <w:rPr>
                <w:sz w:val="20"/>
                <w:szCs w:val="20"/>
              </w:rPr>
              <w:t>Assessment</w:t>
            </w:r>
            <w:proofErr w:type="spellEnd"/>
            <w:r w:rsidRPr="00612B12">
              <w:rPr>
                <w:sz w:val="20"/>
                <w:szCs w:val="20"/>
              </w:rPr>
              <w:t xml:space="preserve"> </w:t>
            </w:r>
            <w:proofErr w:type="spellStart"/>
            <w:r w:rsidRPr="00612B12">
              <w:rPr>
                <w:sz w:val="20"/>
                <w:szCs w:val="20"/>
              </w:rPr>
              <w:t>and</w:t>
            </w:r>
            <w:proofErr w:type="spellEnd"/>
            <w:r w:rsidRPr="00612B12">
              <w:rPr>
                <w:sz w:val="20"/>
                <w:szCs w:val="20"/>
              </w:rPr>
              <w:t xml:space="preserve"> </w:t>
            </w:r>
            <w:proofErr w:type="spellStart"/>
            <w:r w:rsidRPr="00612B12">
              <w:rPr>
                <w:sz w:val="20"/>
                <w:szCs w:val="20"/>
              </w:rPr>
              <w:t>attestation</w:t>
            </w:r>
            <w:proofErr w:type="spellEnd"/>
            <w:r w:rsidRPr="00612B12">
              <w:rPr>
                <w:sz w:val="20"/>
                <w:szCs w:val="20"/>
              </w:rPr>
              <w:t xml:space="preserve"> </w:t>
            </w:r>
            <w:proofErr w:type="spellStart"/>
            <w:r w:rsidRPr="00612B12">
              <w:rPr>
                <w:sz w:val="20"/>
                <w:szCs w:val="20"/>
              </w:rPr>
              <w:t>policy</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612B12" w:rsidRPr="00612B12" w:rsidRDefault="00612B12" w:rsidP="00612B12">
            <w:pPr>
              <w:jc w:val="both"/>
              <w:rPr>
                <w:sz w:val="20"/>
                <w:szCs w:val="20"/>
                <w:lang w:val="en-US"/>
              </w:rPr>
            </w:pPr>
            <w:r w:rsidRPr="00612B12">
              <w:rPr>
                <w:sz w:val="20"/>
                <w:szCs w:val="20"/>
                <w:lang w:val="en-US"/>
              </w:rPr>
              <w:t>Criteria assessment: evaluating the results in accordance with the descriptors (checking the formulation of competencies during the weeks of midterm control, intermediate and final examinations)</w:t>
            </w:r>
          </w:p>
          <w:p w:rsidR="00612B12" w:rsidRPr="00612B12" w:rsidRDefault="00612B12" w:rsidP="00612B12">
            <w:pPr>
              <w:rPr>
                <w:sz w:val="20"/>
                <w:szCs w:val="20"/>
                <w:lang w:val="en-US"/>
              </w:rPr>
            </w:pPr>
            <w:r w:rsidRPr="00612B12">
              <w:rPr>
                <w:sz w:val="20"/>
                <w:szCs w:val="20"/>
                <w:lang w:val="en-US"/>
              </w:rPr>
              <w:t xml:space="preserve">Summative assessment: </w:t>
            </w:r>
          </w:p>
          <w:p w:rsidR="00612B12" w:rsidRPr="0067753F" w:rsidRDefault="00612B12" w:rsidP="00612B12">
            <w:pPr>
              <w:rPr>
                <w:i/>
                <w:sz w:val="20"/>
                <w:szCs w:val="20"/>
                <w:lang w:val="kk-KZ"/>
              </w:rPr>
            </w:pPr>
            <w:r w:rsidRPr="00612B12">
              <w:rPr>
                <w:sz w:val="20"/>
                <w:szCs w:val="20"/>
                <w:lang w:val="kk-KZ"/>
              </w:rPr>
              <w:t xml:space="preserve">Final assessment of the discipline </w:t>
            </w:r>
            <w:r w:rsidRPr="00612B12">
              <w:rPr>
                <w:sz w:val="20"/>
                <w:szCs w:val="20"/>
                <w:lang w:val="en-US"/>
              </w:rPr>
              <w:t>=</w:t>
            </w:r>
            <m:oMath>
              <m:f>
                <m:fPr>
                  <m:ctrlPr>
                    <w:rPr>
                      <w:rFonts w:ascii="Cambria Math" w:eastAsiaTheme="minorHAnsi" w:hAnsi="Cambria Math" w:cstheme="minorBidi"/>
                      <w:i/>
                      <w:sz w:val="20"/>
                      <w:szCs w:val="20"/>
                      <w:lang w:eastAsia="en-US"/>
                    </w:rPr>
                  </m:ctrlPr>
                </m:fPr>
                <m:num>
                  <m:r>
                    <w:rPr>
                      <w:rFonts w:ascii="Cambria Math" w:hAnsi="Cambria Math"/>
                      <w:sz w:val="20"/>
                      <w:szCs w:val="20"/>
                    </w:rPr>
                    <m:t>MC</m:t>
                  </m:r>
                  <m:r>
                    <w:rPr>
                      <w:rFonts w:ascii="Cambria Math" w:hAnsi="Cambria Math"/>
                      <w:sz w:val="20"/>
                      <w:szCs w:val="20"/>
                      <w:lang w:val="en-US"/>
                    </w:rPr>
                    <m:t>1+</m:t>
                  </m:r>
                  <m:r>
                    <w:rPr>
                      <w:rFonts w:ascii="Cambria Math" w:hAnsi="Cambria Math"/>
                      <w:sz w:val="20"/>
                      <w:szCs w:val="20"/>
                    </w:rPr>
                    <m:t>MC</m:t>
                  </m:r>
                  <m:r>
                    <w:rPr>
                      <w:rFonts w:ascii="Cambria Math" w:hAnsi="Cambria Math"/>
                      <w:sz w:val="20"/>
                      <w:szCs w:val="20"/>
                      <w:lang w:val="en-US"/>
                    </w:rPr>
                    <m:t>2</m:t>
                  </m:r>
                </m:num>
                <m:den>
                  <m:r>
                    <w:rPr>
                      <w:rFonts w:ascii="Cambria Math" w:hAnsi="Cambria Math"/>
                      <w:sz w:val="20"/>
                      <w:szCs w:val="20"/>
                      <w:lang w:val="en-US"/>
                    </w:rPr>
                    <m:t>2</m:t>
                  </m:r>
                </m:den>
              </m:f>
              <m:r>
                <w:rPr>
                  <w:rFonts w:ascii="Cambria Math" w:hAnsi="Cambria Math"/>
                  <w:sz w:val="20"/>
                  <w:szCs w:val="20"/>
                  <w:lang w:val="en-US"/>
                </w:rPr>
                <m:t xml:space="preserve">∙0.6+0.1MT+0.3 </m:t>
              </m:r>
              <m:r>
                <w:rPr>
                  <w:rFonts w:ascii="Cambria Math" w:hAnsi="Cambria Math"/>
                  <w:sz w:val="20"/>
                  <w:szCs w:val="20"/>
                </w:rPr>
                <m:t>ИК</m:t>
              </m:r>
            </m:oMath>
          </w:p>
          <w:p w:rsidR="00612B12" w:rsidRPr="00612B12" w:rsidRDefault="005A7761" w:rsidP="00612B12">
            <w:pPr>
              <w:jc w:val="both"/>
              <w:rPr>
                <w:sz w:val="20"/>
                <w:szCs w:val="20"/>
                <w:lang w:val="kk-KZ"/>
              </w:rPr>
            </w:pPr>
            <w:r>
              <w:rPr>
                <w:sz w:val="20"/>
                <w:szCs w:val="20"/>
                <w:lang w:val="kk-KZ"/>
              </w:rPr>
              <w:t>MC</w:t>
            </w:r>
            <w:r w:rsidR="00612B12" w:rsidRPr="00612B12">
              <w:rPr>
                <w:sz w:val="20"/>
                <w:szCs w:val="20"/>
                <w:lang w:val="kk-KZ"/>
              </w:rPr>
              <w:t xml:space="preserve">1, </w:t>
            </w:r>
            <w:r>
              <w:rPr>
                <w:sz w:val="20"/>
                <w:szCs w:val="20"/>
                <w:lang w:val="kk-KZ"/>
              </w:rPr>
              <w:t>MC</w:t>
            </w:r>
            <w:r w:rsidR="00612B12" w:rsidRPr="00612B12">
              <w:rPr>
                <w:sz w:val="20"/>
                <w:szCs w:val="20"/>
                <w:lang w:val="kk-KZ"/>
              </w:rPr>
              <w:t>2 – midterm control, МТ – midterm, ИК – final control.</w:t>
            </w:r>
          </w:p>
          <w:p w:rsidR="00612B12" w:rsidRPr="00612B12" w:rsidRDefault="00612B12" w:rsidP="00612B12">
            <w:pPr>
              <w:jc w:val="both"/>
              <w:rPr>
                <w:sz w:val="20"/>
                <w:szCs w:val="20"/>
                <w:lang w:val="en-US"/>
              </w:rPr>
            </w:pPr>
            <w:r w:rsidRPr="00612B12">
              <w:rPr>
                <w:sz w:val="20"/>
                <w:szCs w:val="20"/>
                <w:lang w:val="en-US"/>
              </w:rPr>
              <w:t>Percentage-rating letter system for assessing educational achievements of students:</w:t>
            </w:r>
          </w:p>
          <w:p w:rsidR="00612B12" w:rsidRPr="0067753F" w:rsidRDefault="00612B12" w:rsidP="00612B12">
            <w:pPr>
              <w:rPr>
                <w:sz w:val="20"/>
                <w:szCs w:val="20"/>
              </w:rPr>
            </w:pPr>
            <w:r w:rsidRPr="0067753F">
              <w:rPr>
                <w:sz w:val="20"/>
                <w:szCs w:val="20"/>
              </w:rPr>
              <w:t xml:space="preserve">95% - 100%: А </w:t>
            </w:r>
            <w:r w:rsidRPr="0067753F">
              <w:rPr>
                <w:sz w:val="20"/>
                <w:szCs w:val="20"/>
              </w:rPr>
              <w:tab/>
            </w:r>
            <w:r w:rsidRPr="0067753F">
              <w:rPr>
                <w:sz w:val="20"/>
                <w:szCs w:val="20"/>
              </w:rPr>
              <w:tab/>
              <w:t xml:space="preserve">90% - 94%: А- </w:t>
            </w:r>
          </w:p>
          <w:p w:rsidR="00612B12" w:rsidRPr="0067753F" w:rsidRDefault="00612B12" w:rsidP="00612B12">
            <w:pPr>
              <w:rPr>
                <w:sz w:val="20"/>
                <w:szCs w:val="20"/>
              </w:rPr>
            </w:pPr>
            <w:r w:rsidRPr="0067753F">
              <w:rPr>
                <w:sz w:val="20"/>
                <w:szCs w:val="20"/>
              </w:rPr>
              <w:t xml:space="preserve">85% - 89%: В+ </w:t>
            </w:r>
            <w:r w:rsidRPr="0067753F">
              <w:rPr>
                <w:sz w:val="20"/>
                <w:szCs w:val="20"/>
              </w:rPr>
              <w:tab/>
            </w:r>
            <w:r w:rsidRPr="0067753F">
              <w:rPr>
                <w:sz w:val="20"/>
                <w:szCs w:val="20"/>
              </w:rPr>
              <w:tab/>
              <w:t xml:space="preserve">80% - 84%: В </w:t>
            </w:r>
            <w:r w:rsidRPr="0067753F">
              <w:rPr>
                <w:sz w:val="20"/>
                <w:szCs w:val="20"/>
              </w:rPr>
              <w:tab/>
            </w:r>
            <w:r w:rsidRPr="0067753F">
              <w:rPr>
                <w:sz w:val="20"/>
                <w:szCs w:val="20"/>
              </w:rPr>
              <w:tab/>
              <w:t>75% - 79%: В-</w:t>
            </w:r>
          </w:p>
          <w:p w:rsidR="00612B12" w:rsidRPr="0067753F" w:rsidRDefault="00612B12" w:rsidP="00612B12">
            <w:pPr>
              <w:rPr>
                <w:sz w:val="20"/>
                <w:szCs w:val="20"/>
              </w:rPr>
            </w:pPr>
            <w:r w:rsidRPr="0067753F">
              <w:rPr>
                <w:sz w:val="20"/>
                <w:szCs w:val="20"/>
                <w:lang w:val="kk-KZ"/>
              </w:rPr>
              <w:t>7</w:t>
            </w:r>
            <w:r w:rsidRPr="0067753F">
              <w:rPr>
                <w:sz w:val="20"/>
                <w:szCs w:val="20"/>
              </w:rPr>
              <w:t xml:space="preserve">0% - 74%: С+ </w:t>
            </w:r>
            <w:r w:rsidRPr="0067753F">
              <w:rPr>
                <w:sz w:val="20"/>
                <w:szCs w:val="20"/>
              </w:rPr>
              <w:tab/>
            </w:r>
            <w:r w:rsidRPr="0067753F">
              <w:rPr>
                <w:sz w:val="20"/>
                <w:szCs w:val="20"/>
              </w:rPr>
              <w:tab/>
              <w:t xml:space="preserve">65% - 69%: С </w:t>
            </w:r>
            <w:r w:rsidRPr="0067753F">
              <w:rPr>
                <w:sz w:val="20"/>
                <w:szCs w:val="20"/>
              </w:rPr>
              <w:tab/>
            </w:r>
            <w:r w:rsidRPr="0067753F">
              <w:rPr>
                <w:sz w:val="20"/>
                <w:szCs w:val="20"/>
              </w:rPr>
              <w:tab/>
              <w:t xml:space="preserve">60% - 64%: С- </w:t>
            </w:r>
          </w:p>
          <w:p w:rsidR="00612B12" w:rsidRPr="0067753F" w:rsidRDefault="00612B12" w:rsidP="00612B12">
            <w:pPr>
              <w:rPr>
                <w:sz w:val="20"/>
                <w:szCs w:val="20"/>
              </w:rPr>
            </w:pPr>
            <w:r w:rsidRPr="0067753F">
              <w:rPr>
                <w:sz w:val="20"/>
                <w:szCs w:val="20"/>
              </w:rPr>
              <w:t xml:space="preserve">55% - 59%: D+ </w:t>
            </w:r>
            <w:r w:rsidRPr="0067753F">
              <w:rPr>
                <w:sz w:val="20"/>
                <w:szCs w:val="20"/>
              </w:rPr>
              <w:tab/>
            </w:r>
            <w:r w:rsidRPr="0067753F">
              <w:rPr>
                <w:sz w:val="20"/>
                <w:szCs w:val="20"/>
              </w:rPr>
              <w:tab/>
              <w:t xml:space="preserve">50% - 54%: D- </w:t>
            </w:r>
            <w:r w:rsidRPr="0067753F">
              <w:rPr>
                <w:sz w:val="20"/>
                <w:szCs w:val="20"/>
              </w:rPr>
              <w:tab/>
            </w:r>
            <w:r w:rsidRPr="0067753F">
              <w:rPr>
                <w:sz w:val="20"/>
                <w:szCs w:val="20"/>
              </w:rPr>
              <w:tab/>
              <w:t>0% -49%: F</w:t>
            </w:r>
          </w:p>
        </w:tc>
      </w:tr>
    </w:tbl>
    <w:p w:rsidR="00BB2CE1" w:rsidRPr="0067753F" w:rsidRDefault="00BB2CE1" w:rsidP="00BB2CE1">
      <w:pPr>
        <w:jc w:val="right"/>
        <w:rPr>
          <w:sz w:val="20"/>
          <w:szCs w:val="20"/>
        </w:rPr>
      </w:pPr>
    </w:p>
    <w:p w:rsidR="0077329A" w:rsidRPr="00F24977" w:rsidRDefault="0077329A" w:rsidP="00801DCD">
      <w:pPr>
        <w:jc w:val="center"/>
        <w:rPr>
          <w:b/>
          <w:sz w:val="20"/>
          <w:szCs w:val="20"/>
        </w:rPr>
      </w:pPr>
    </w:p>
    <w:p w:rsidR="00801DCD" w:rsidRPr="00612B12" w:rsidRDefault="0077329A" w:rsidP="00801DCD">
      <w:pPr>
        <w:jc w:val="center"/>
        <w:rPr>
          <w:b/>
          <w:sz w:val="20"/>
          <w:szCs w:val="20"/>
          <w:lang w:val="en-US"/>
        </w:rPr>
      </w:pPr>
      <w:r w:rsidRPr="00612B12">
        <w:rPr>
          <w:b/>
          <w:sz w:val="20"/>
          <w:szCs w:val="20"/>
          <w:lang w:val="en-US"/>
        </w:rPr>
        <w:t>CALENDAR OF IMPLEMENTATION OF THE CONTENT OF THE TRAINING COURSE:</w:t>
      </w:r>
    </w:p>
    <w:p w:rsidR="00BB2CE1" w:rsidRDefault="00BB2CE1" w:rsidP="00BB2CE1">
      <w:pPr>
        <w:ind w:left="-114"/>
        <w:jc w:val="both"/>
        <w:rPr>
          <w:sz w:val="20"/>
          <w:szCs w:val="20"/>
          <w:lang w:val="en-US"/>
        </w:rPr>
      </w:pPr>
    </w:p>
    <w:p w:rsidR="0077329A" w:rsidRPr="0077329A" w:rsidRDefault="0077329A" w:rsidP="0077329A">
      <w:pPr>
        <w:jc w:val="center"/>
        <w:rPr>
          <w:sz w:val="20"/>
          <w:szCs w:val="20"/>
        </w:rPr>
      </w:pPr>
      <w:r>
        <w:rPr>
          <w:sz w:val="20"/>
          <w:szCs w:val="20"/>
          <w:lang w:val="en-US"/>
        </w:rPr>
        <w:t>Contents</w:t>
      </w:r>
    </w:p>
    <w:p w:rsidR="0077329A" w:rsidRDefault="0077329A" w:rsidP="0077329A">
      <w:pPr>
        <w:jc w:val="center"/>
        <w:rPr>
          <w:sz w:val="20"/>
          <w:szCs w:val="20"/>
          <w:lang w:val="en-US"/>
        </w:rPr>
      </w:pPr>
      <w:r w:rsidRPr="0077329A">
        <w:rPr>
          <w:sz w:val="20"/>
          <w:szCs w:val="20"/>
          <w:lang w:val="en-US"/>
        </w:rPr>
        <w:t xml:space="preserve">L - </w:t>
      </w:r>
      <w:proofErr w:type="gramStart"/>
      <w:r w:rsidRPr="0077329A">
        <w:rPr>
          <w:sz w:val="20"/>
          <w:szCs w:val="20"/>
          <w:lang w:val="en-US"/>
        </w:rPr>
        <w:t>lecture</w:t>
      </w:r>
      <w:proofErr w:type="gramEnd"/>
      <w:r w:rsidRPr="0077329A">
        <w:rPr>
          <w:sz w:val="20"/>
          <w:szCs w:val="20"/>
          <w:lang w:val="en-US"/>
        </w:rPr>
        <w:t xml:space="preserve">; S - seminar; </w:t>
      </w:r>
      <w:r w:rsidR="00907600">
        <w:rPr>
          <w:sz w:val="20"/>
          <w:szCs w:val="20"/>
          <w:lang w:val="en-US"/>
        </w:rPr>
        <w:t>SE</w:t>
      </w:r>
      <w:r w:rsidRPr="0077329A">
        <w:rPr>
          <w:sz w:val="20"/>
          <w:szCs w:val="20"/>
          <w:lang w:val="en-US"/>
        </w:rPr>
        <w:t xml:space="preserve"> - qu</w:t>
      </w:r>
      <w:r w:rsidR="005A7761">
        <w:rPr>
          <w:sz w:val="20"/>
          <w:szCs w:val="20"/>
          <w:lang w:val="en-US"/>
        </w:rPr>
        <w:t>estions for self-examination; IT</w:t>
      </w:r>
      <w:r w:rsidRPr="0077329A">
        <w:rPr>
          <w:sz w:val="20"/>
          <w:szCs w:val="20"/>
          <w:lang w:val="en-US"/>
        </w:rPr>
        <w:t xml:space="preserve"> - individual tasks, MC - midterm control.</w:t>
      </w:r>
    </w:p>
    <w:p w:rsidR="0077329A" w:rsidRDefault="0077329A" w:rsidP="0077329A">
      <w:pPr>
        <w:jc w:val="center"/>
        <w:rPr>
          <w:sz w:val="20"/>
          <w:szCs w:val="20"/>
          <w:lang w:val="en-US"/>
        </w:rPr>
      </w:pPr>
    </w:p>
    <w:tbl>
      <w:tblPr>
        <w:tblStyle w:val="a8"/>
        <w:tblW w:w="9918" w:type="dxa"/>
        <w:jc w:val="center"/>
        <w:tblLayout w:type="fixed"/>
        <w:tblLook w:val="01E0" w:firstRow="1" w:lastRow="1" w:firstColumn="1" w:lastColumn="1" w:noHBand="0" w:noVBand="0"/>
      </w:tblPr>
      <w:tblGrid>
        <w:gridCol w:w="849"/>
        <w:gridCol w:w="3934"/>
        <w:gridCol w:w="1134"/>
        <w:gridCol w:w="1024"/>
        <w:gridCol w:w="951"/>
        <w:gridCol w:w="41"/>
        <w:gridCol w:w="851"/>
        <w:gridCol w:w="1134"/>
      </w:tblGrid>
      <w:tr w:rsidR="005A7761" w:rsidRPr="005A7761" w:rsidTr="005A7761">
        <w:trPr>
          <w:jc w:val="center"/>
        </w:trPr>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761" w:rsidRPr="005A7761" w:rsidRDefault="005A7761" w:rsidP="005A7761">
            <w:pPr>
              <w:jc w:val="center"/>
              <w:rPr>
                <w:sz w:val="20"/>
                <w:szCs w:val="20"/>
                <w:lang w:val="en-US"/>
              </w:rPr>
            </w:pPr>
            <w:r>
              <w:rPr>
                <w:sz w:val="20"/>
                <w:szCs w:val="20"/>
                <w:lang w:val="en-US"/>
              </w:rPr>
              <w:t>week</w:t>
            </w:r>
            <w:r w:rsidRPr="006203A8">
              <w:rPr>
                <w:sz w:val="20"/>
                <w:szCs w:val="20"/>
              </w:rPr>
              <w:t xml:space="preserve"> / </w:t>
            </w:r>
            <w:r>
              <w:rPr>
                <w:sz w:val="20"/>
                <w:szCs w:val="20"/>
                <w:lang w:val="en-US"/>
              </w:rPr>
              <w:t>module</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rPr>
                <w:sz w:val="20"/>
                <w:szCs w:val="20"/>
              </w:rPr>
            </w:pPr>
            <w:proofErr w:type="spellStart"/>
            <w:r w:rsidRPr="005A7761">
              <w:rPr>
                <w:sz w:val="20"/>
                <w:szCs w:val="20"/>
              </w:rPr>
              <w:t>Topic</w:t>
            </w:r>
            <w:proofErr w:type="spellEnd"/>
            <w:r w:rsidRPr="005A7761">
              <w:rPr>
                <w:sz w:val="20"/>
                <w:szCs w:val="20"/>
              </w:rPr>
              <w:t xml:space="preserve"> </w:t>
            </w:r>
            <w:proofErr w:type="spellStart"/>
            <w:r w:rsidRPr="005A7761">
              <w:rPr>
                <w:sz w:val="20"/>
                <w:szCs w:val="20"/>
              </w:rPr>
              <w:t>name</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761" w:rsidRPr="006203A8" w:rsidRDefault="005A7761" w:rsidP="005A7761">
            <w:pPr>
              <w:rPr>
                <w:sz w:val="20"/>
                <w:szCs w:val="20"/>
              </w:rPr>
            </w:pPr>
            <w:r>
              <w:rPr>
                <w:sz w:val="20"/>
                <w:szCs w:val="20"/>
              </w:rPr>
              <w:t>LO</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rPr>
                <w:sz w:val="20"/>
                <w:szCs w:val="20"/>
              </w:rPr>
            </w:pPr>
            <w:r>
              <w:rPr>
                <w:sz w:val="20"/>
                <w:szCs w:val="20"/>
              </w:rPr>
              <w:t>AI</w:t>
            </w:r>
          </w:p>
        </w:tc>
        <w:tc>
          <w:tcPr>
            <w:tcW w:w="951"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5A7761" w:rsidRPr="005A7761" w:rsidRDefault="005A7761" w:rsidP="005A7761">
            <w:pPr>
              <w:snapToGrid w:val="0"/>
              <w:jc w:val="both"/>
              <w:rPr>
                <w:sz w:val="20"/>
                <w:szCs w:val="20"/>
              </w:rPr>
            </w:pPr>
            <w:proofErr w:type="spellStart"/>
            <w:r w:rsidRPr="005A7761">
              <w:rPr>
                <w:sz w:val="20"/>
                <w:szCs w:val="20"/>
              </w:rPr>
              <w:t>Number</w:t>
            </w:r>
            <w:proofErr w:type="spellEnd"/>
            <w:r w:rsidRPr="005A7761">
              <w:rPr>
                <w:sz w:val="20"/>
                <w:szCs w:val="20"/>
              </w:rPr>
              <w:t xml:space="preserve"> </w:t>
            </w:r>
            <w:proofErr w:type="spellStart"/>
            <w:r w:rsidRPr="005A7761">
              <w:rPr>
                <w:sz w:val="20"/>
                <w:szCs w:val="20"/>
              </w:rPr>
              <w:t>of</w:t>
            </w:r>
            <w:proofErr w:type="spellEnd"/>
            <w:r w:rsidRPr="005A7761">
              <w:rPr>
                <w:sz w:val="20"/>
                <w:szCs w:val="20"/>
              </w:rPr>
              <w:t xml:space="preserve"> </w:t>
            </w:r>
            <w:proofErr w:type="spellStart"/>
            <w:r w:rsidRPr="005A7761">
              <w:rPr>
                <w:sz w:val="20"/>
                <w:szCs w:val="20"/>
              </w:rPr>
              <w:t>hours</w:t>
            </w:r>
            <w:proofErr w:type="spellEnd"/>
            <w:r w:rsidRPr="005A7761">
              <w:rPr>
                <w:sz w:val="20"/>
                <w:szCs w:val="20"/>
              </w:rPr>
              <w:t xml:space="preserve"> </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snapToGrid w:val="0"/>
              <w:ind w:left="-63" w:right="-111"/>
              <w:jc w:val="both"/>
              <w:rPr>
                <w:sz w:val="20"/>
                <w:szCs w:val="20"/>
                <w:lang w:val="en-US"/>
              </w:rPr>
            </w:pPr>
            <w:r w:rsidRPr="005A7761">
              <w:rPr>
                <w:sz w:val="20"/>
                <w:szCs w:val="20"/>
                <w:lang w:val="en-US"/>
              </w:rPr>
              <w:t xml:space="preserve">Maximum score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snapToGrid w:val="0"/>
              <w:ind w:right="-111"/>
              <w:jc w:val="both"/>
              <w:rPr>
                <w:sz w:val="20"/>
                <w:szCs w:val="20"/>
                <w:lang w:val="en-US"/>
              </w:rPr>
            </w:pPr>
            <w:r w:rsidRPr="005A7761">
              <w:rPr>
                <w:sz w:val="20"/>
                <w:szCs w:val="20"/>
                <w:lang w:val="en-US"/>
              </w:rPr>
              <w:t>Knowledge assessment form</w:t>
            </w:r>
          </w:p>
        </w:tc>
      </w:tr>
      <w:tr w:rsidR="0077329A" w:rsidRPr="006203A8" w:rsidTr="005A7761">
        <w:trPr>
          <w:jc w:val="center"/>
        </w:trPr>
        <w:tc>
          <w:tcPr>
            <w:tcW w:w="991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5A7761" w:rsidRDefault="005A7761" w:rsidP="005A7761">
            <w:pPr>
              <w:jc w:val="center"/>
              <w:rPr>
                <w:sz w:val="20"/>
                <w:szCs w:val="20"/>
                <w:lang w:val="en-US"/>
              </w:rPr>
            </w:pPr>
            <w:proofErr w:type="spellStart"/>
            <w:r>
              <w:rPr>
                <w:b/>
                <w:sz w:val="20"/>
                <w:szCs w:val="20"/>
              </w:rPr>
              <w:t>Module</w:t>
            </w:r>
            <w:proofErr w:type="spellEnd"/>
            <w:r>
              <w:rPr>
                <w:b/>
                <w:sz w:val="20"/>
                <w:szCs w:val="20"/>
              </w:rPr>
              <w:t xml:space="preserve"> </w:t>
            </w:r>
            <w:r w:rsidR="0077329A" w:rsidRPr="00A211D1">
              <w:rPr>
                <w:b/>
                <w:sz w:val="20"/>
                <w:szCs w:val="20"/>
                <w:lang w:val="en-US"/>
              </w:rPr>
              <w:t>I</w:t>
            </w:r>
            <w:r w:rsidR="0077329A" w:rsidRPr="00DA51CF">
              <w:rPr>
                <w:b/>
                <w:sz w:val="20"/>
                <w:szCs w:val="20"/>
              </w:rPr>
              <w:t xml:space="preserve">. </w:t>
            </w:r>
            <w:r>
              <w:rPr>
                <w:b/>
                <w:sz w:val="20"/>
                <w:szCs w:val="20"/>
                <w:lang w:val="en-US"/>
              </w:rPr>
              <w:t>Introduction</w:t>
            </w:r>
          </w:p>
        </w:tc>
      </w:tr>
      <w:tr w:rsidR="005A7761" w:rsidRPr="006203A8" w:rsidTr="005A7761">
        <w:trPr>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5A7761" w:rsidRPr="006203A8" w:rsidRDefault="005A7761" w:rsidP="005A7761">
            <w:pPr>
              <w:jc w:val="center"/>
              <w:rPr>
                <w:sz w:val="20"/>
                <w:szCs w:val="20"/>
                <w:lang w:val="kk-KZ"/>
              </w:rPr>
            </w:pPr>
            <w:r w:rsidRPr="006203A8">
              <w:rPr>
                <w:sz w:val="20"/>
                <w:szCs w:val="20"/>
                <w:lang w:val="kk-KZ"/>
              </w:rPr>
              <w:t>1</w:t>
            </w:r>
          </w:p>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C33FD7" w:rsidRDefault="005A7761" w:rsidP="005A7761">
            <w:r w:rsidRPr="005A7761">
              <w:rPr>
                <w:lang w:val="en-US"/>
              </w:rPr>
              <w:t xml:space="preserve">L1. Cognition and modeling. Natural science and mathematics. Body fall equation. Principles of building a mathematical model. </w:t>
            </w:r>
            <w:proofErr w:type="spellStart"/>
            <w:r w:rsidRPr="00C33FD7">
              <w:t>Classification</w:t>
            </w:r>
            <w:proofErr w:type="spellEnd"/>
            <w:r w:rsidRPr="00C33FD7">
              <w:t xml:space="preserve"> </w:t>
            </w:r>
            <w:proofErr w:type="spellStart"/>
            <w:r w:rsidRPr="00C33FD7">
              <w:t>of</w:t>
            </w:r>
            <w:proofErr w:type="spellEnd"/>
            <w:r w:rsidRPr="00C33FD7">
              <w:t xml:space="preserve"> </w:t>
            </w:r>
            <w:proofErr w:type="spellStart"/>
            <w:r w:rsidRPr="00C33FD7">
              <w:t>mathematical</w:t>
            </w:r>
            <w:proofErr w:type="spellEnd"/>
            <w:r w:rsidRPr="00C33FD7">
              <w:t xml:space="preserve"> </w:t>
            </w:r>
            <w:proofErr w:type="spellStart"/>
            <w:r w:rsidRPr="00C33FD7">
              <w:t>models</w:t>
            </w:r>
            <w:proofErr w:type="spellEnd"/>
            <w:r w:rsidRPr="00C33FD7">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5A7761" w:rsidRPr="00E96C7B" w:rsidRDefault="005A7761" w:rsidP="005A7761">
            <w:pPr>
              <w:snapToGrid w:val="0"/>
              <w:jc w:val="both"/>
              <w:rPr>
                <w:sz w:val="20"/>
                <w:szCs w:val="20"/>
                <w:lang w:val="kk-KZ" w:eastAsia="ar-SA"/>
              </w:rPr>
            </w:pPr>
            <w:r>
              <w:rPr>
                <w:sz w:val="20"/>
                <w:szCs w:val="20"/>
                <w:lang w:val="kk-KZ" w:eastAsia="ar-SA"/>
              </w:rPr>
              <w:t>LO1</w:t>
            </w:r>
          </w:p>
        </w:tc>
        <w:tc>
          <w:tcPr>
            <w:tcW w:w="1024" w:type="dxa"/>
            <w:tcBorders>
              <w:top w:val="single" w:sz="4" w:space="0" w:color="000000" w:themeColor="text1"/>
              <w:left w:val="single" w:sz="4" w:space="0" w:color="auto"/>
              <w:bottom w:val="single" w:sz="4" w:space="0" w:color="000000" w:themeColor="text1"/>
              <w:right w:val="single" w:sz="4" w:space="0" w:color="000000" w:themeColor="text1"/>
            </w:tcBorders>
          </w:tcPr>
          <w:p w:rsidR="005A7761" w:rsidRPr="006203A8" w:rsidRDefault="005A7761" w:rsidP="005A7761">
            <w:pPr>
              <w:snapToGrid w:val="0"/>
              <w:jc w:val="both"/>
              <w:rPr>
                <w:bCs/>
                <w:sz w:val="20"/>
                <w:szCs w:val="20"/>
                <w:lang w:val="kk-KZ" w:eastAsia="ar-SA"/>
              </w:rPr>
            </w:pPr>
            <w:r>
              <w:rPr>
                <w:bCs/>
                <w:sz w:val="20"/>
                <w:szCs w:val="20"/>
                <w:lang w:val="kk-KZ" w:eastAsia="ar-SA"/>
              </w:rPr>
              <w:t>AI1.1</w:t>
            </w:r>
          </w:p>
        </w:tc>
        <w:tc>
          <w:tcPr>
            <w:tcW w:w="951" w:type="dxa"/>
            <w:tcBorders>
              <w:top w:val="single" w:sz="4" w:space="0" w:color="000000" w:themeColor="text1"/>
              <w:left w:val="single" w:sz="4" w:space="0" w:color="auto"/>
              <w:bottom w:val="single" w:sz="4" w:space="0" w:color="000000" w:themeColor="text1"/>
              <w:right w:val="single" w:sz="4" w:space="0" w:color="auto"/>
            </w:tcBorders>
          </w:tcPr>
          <w:p w:rsidR="005A7761" w:rsidRPr="006203A8" w:rsidRDefault="005A7761"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5A7761" w:rsidRPr="00CA6594" w:rsidRDefault="005A7761" w:rsidP="005A7761">
            <w:pPr>
              <w:jc w:val="center"/>
              <w:rPr>
                <w:sz w:val="20"/>
                <w:szCs w:val="20"/>
                <w:lang w:val="en-US"/>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SE1</w:t>
            </w:r>
          </w:p>
        </w:tc>
      </w:tr>
      <w:tr w:rsidR="005A7761" w:rsidRPr="006203A8" w:rsidTr="005A7761">
        <w:trPr>
          <w:jc w:val="center"/>
        </w:trPr>
        <w:tc>
          <w:tcPr>
            <w:tcW w:w="849" w:type="dxa"/>
            <w:vMerge/>
            <w:tcBorders>
              <w:left w:val="single" w:sz="4" w:space="0" w:color="000000" w:themeColor="text1"/>
              <w:right w:val="single" w:sz="4" w:space="0" w:color="000000" w:themeColor="text1"/>
            </w:tcBorders>
            <w:hideMark/>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Pr>
                <w:lang w:val="en-US"/>
              </w:rPr>
              <w:t>S</w:t>
            </w:r>
            <w:r w:rsidRPr="005A7761">
              <w:rPr>
                <w:lang w:val="en-US"/>
              </w:rPr>
              <w:t>1. Characteristics of mathematical models of flight dynamics.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E96C7B" w:rsidRDefault="005A7761" w:rsidP="005A7761">
            <w:pPr>
              <w:snapToGrid w:val="0"/>
              <w:jc w:val="both"/>
              <w:rPr>
                <w:sz w:val="20"/>
                <w:szCs w:val="20"/>
              </w:rPr>
            </w:pPr>
            <w:r>
              <w:rPr>
                <w:sz w:val="20"/>
                <w:szCs w:val="20"/>
              </w:rPr>
              <w:t>LO1</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snapToGrid w:val="0"/>
              <w:jc w:val="both"/>
              <w:rPr>
                <w:bCs/>
                <w:sz w:val="20"/>
                <w:szCs w:val="20"/>
              </w:rPr>
            </w:pPr>
            <w:r>
              <w:rPr>
                <w:bCs/>
                <w:sz w:val="20"/>
                <w:szCs w:val="20"/>
              </w:rPr>
              <w:t>AI1.2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CA6594" w:rsidRDefault="005A7761" w:rsidP="005A7761">
            <w:pPr>
              <w:jc w:val="center"/>
              <w:rPr>
                <w:sz w:val="20"/>
                <w:szCs w:val="20"/>
                <w:lang w:val="en-US"/>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IT1</w:t>
            </w:r>
          </w:p>
        </w:tc>
      </w:tr>
      <w:tr w:rsidR="005A7761" w:rsidRPr="006203A8" w:rsidTr="005A7761">
        <w:trPr>
          <w:jc w:val="center"/>
        </w:trPr>
        <w:tc>
          <w:tcPr>
            <w:tcW w:w="849" w:type="dxa"/>
            <w:vMerge/>
            <w:tcBorders>
              <w:left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IT1. Characteristics of mathematical models of flight dynamics.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E96C7B" w:rsidRDefault="005A7761" w:rsidP="005A7761">
            <w:pPr>
              <w:snapToGrid w:val="0"/>
              <w:jc w:val="both"/>
              <w:rPr>
                <w:sz w:val="20"/>
                <w:szCs w:val="20"/>
              </w:rPr>
            </w:pPr>
            <w:r>
              <w:rPr>
                <w:sz w:val="20"/>
                <w:szCs w:val="20"/>
              </w:rPr>
              <w:t>LO1</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snapToGrid w:val="0"/>
              <w:jc w:val="both"/>
              <w:rPr>
                <w:bCs/>
                <w:sz w:val="20"/>
                <w:szCs w:val="20"/>
              </w:rPr>
            </w:pPr>
            <w:r>
              <w:rPr>
                <w:bCs/>
                <w:sz w:val="20"/>
                <w:szCs w:val="20"/>
              </w:rPr>
              <w:t>AI1.2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CA6594" w:rsidRDefault="005A7761" w:rsidP="005A7761">
            <w:pPr>
              <w:jc w:val="center"/>
              <w:rPr>
                <w:sz w:val="20"/>
                <w:szCs w:val="20"/>
                <w:lang w:val="en-US"/>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both"/>
              <w:rPr>
                <w:sz w:val="20"/>
                <w:szCs w:val="20"/>
              </w:rPr>
            </w:pPr>
          </w:p>
        </w:tc>
      </w:tr>
      <w:tr w:rsidR="0077329A" w:rsidRPr="008A613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Pr="0027589E" w:rsidRDefault="0077329A" w:rsidP="005A7761">
            <w:pPr>
              <w:jc w:val="center"/>
              <w:rPr>
                <w:b/>
                <w:sz w:val="20"/>
                <w:szCs w:val="20"/>
              </w:rPr>
            </w:pPr>
          </w:p>
        </w:tc>
        <w:tc>
          <w:tcPr>
            <w:tcW w:w="9069" w:type="dxa"/>
            <w:gridSpan w:val="7"/>
            <w:tcBorders>
              <w:left w:val="single" w:sz="4" w:space="0" w:color="000000" w:themeColor="text1"/>
              <w:bottom w:val="single" w:sz="4" w:space="0" w:color="000000" w:themeColor="text1"/>
              <w:right w:val="single" w:sz="4" w:space="0" w:color="000000" w:themeColor="text1"/>
            </w:tcBorders>
          </w:tcPr>
          <w:p w:rsidR="0077329A" w:rsidRPr="005A7761" w:rsidRDefault="005A7761" w:rsidP="005A7761">
            <w:pPr>
              <w:jc w:val="center"/>
              <w:rPr>
                <w:b/>
                <w:sz w:val="20"/>
                <w:szCs w:val="20"/>
                <w:lang w:val="en-US"/>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1, </w:t>
            </w:r>
            <w:r w:rsidRPr="005A7761">
              <w:rPr>
                <w:b/>
                <w:sz w:val="20"/>
                <w:szCs w:val="20"/>
                <w:lang w:val="en-US"/>
              </w:rPr>
              <w:t>IT</w:t>
            </w:r>
            <w:r w:rsidR="0077329A" w:rsidRPr="005A7761">
              <w:rPr>
                <w:b/>
                <w:sz w:val="20"/>
                <w:szCs w:val="20"/>
                <w:lang w:val="en-US"/>
              </w:rPr>
              <w:t xml:space="preserve">1, </w:t>
            </w:r>
            <w:r w:rsidRPr="005A7761">
              <w:rPr>
                <w:b/>
                <w:sz w:val="20"/>
                <w:szCs w:val="20"/>
                <w:lang w:val="en-US"/>
              </w:rPr>
              <w:t>IT</w:t>
            </w:r>
            <w:r w:rsidR="0077329A" w:rsidRPr="005A7761">
              <w:rPr>
                <w:b/>
                <w:sz w:val="20"/>
                <w:szCs w:val="20"/>
                <w:lang w:val="en-US"/>
              </w:rPr>
              <w:t>1</w:t>
            </w:r>
          </w:p>
        </w:tc>
      </w:tr>
      <w:tr w:rsidR="0077329A" w:rsidRPr="008A6131" w:rsidTr="005A7761">
        <w:trPr>
          <w:jc w:val="center"/>
        </w:trPr>
        <w:tc>
          <w:tcPr>
            <w:tcW w:w="9918" w:type="dxa"/>
            <w:gridSpan w:val="8"/>
            <w:tcBorders>
              <w:left w:val="single" w:sz="4" w:space="0" w:color="000000" w:themeColor="text1"/>
              <w:bottom w:val="single" w:sz="4" w:space="0" w:color="000000" w:themeColor="text1"/>
              <w:right w:val="single" w:sz="4" w:space="0" w:color="000000" w:themeColor="text1"/>
            </w:tcBorders>
          </w:tcPr>
          <w:p w:rsidR="0077329A" w:rsidRPr="005A7761" w:rsidRDefault="0077329A" w:rsidP="005A7761">
            <w:pPr>
              <w:jc w:val="center"/>
              <w:rPr>
                <w:b/>
                <w:sz w:val="20"/>
                <w:szCs w:val="20"/>
                <w:lang w:val="en-US"/>
              </w:rPr>
            </w:pPr>
          </w:p>
          <w:p w:rsidR="0077329A" w:rsidRPr="005A7761" w:rsidRDefault="005A7761" w:rsidP="005A7761">
            <w:pPr>
              <w:jc w:val="center"/>
              <w:rPr>
                <w:b/>
                <w:sz w:val="20"/>
                <w:szCs w:val="20"/>
                <w:lang w:val="en-US"/>
              </w:rPr>
            </w:pPr>
            <w:r w:rsidRPr="005A7761">
              <w:rPr>
                <w:b/>
                <w:sz w:val="20"/>
                <w:szCs w:val="20"/>
                <w:lang w:val="en-US"/>
              </w:rPr>
              <w:t xml:space="preserve">Module </w:t>
            </w:r>
            <w:r w:rsidR="0077329A">
              <w:rPr>
                <w:b/>
                <w:sz w:val="20"/>
                <w:szCs w:val="20"/>
                <w:lang w:val="en-US"/>
              </w:rPr>
              <w:t>II</w:t>
            </w:r>
            <w:r w:rsidR="0077329A" w:rsidRPr="005A7761">
              <w:rPr>
                <w:b/>
                <w:sz w:val="20"/>
                <w:szCs w:val="20"/>
                <w:lang w:val="en-US"/>
              </w:rPr>
              <w:t xml:space="preserve">. </w:t>
            </w:r>
            <w:r w:rsidRPr="005A7761">
              <w:rPr>
                <w:b/>
                <w:sz w:val="20"/>
                <w:szCs w:val="20"/>
                <w:lang w:val="en-US"/>
              </w:rPr>
              <w:t>Lumped-parameter systems</w:t>
            </w:r>
          </w:p>
        </w:tc>
      </w:tr>
      <w:tr w:rsidR="005A7761" w:rsidRPr="006203A8" w:rsidTr="005A7761">
        <w:trPr>
          <w:trHeight w:val="159"/>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5A7761" w:rsidRPr="006203A8" w:rsidRDefault="005A7761" w:rsidP="005A7761">
            <w:pPr>
              <w:jc w:val="center"/>
              <w:rPr>
                <w:sz w:val="20"/>
                <w:szCs w:val="20"/>
                <w:lang w:val="kk-KZ"/>
              </w:rPr>
            </w:pPr>
            <w:r w:rsidRPr="006203A8">
              <w:rPr>
                <w:sz w:val="20"/>
                <w:szCs w:val="20"/>
                <w:lang w:val="kk-KZ"/>
              </w:rPr>
              <w:t>2</w:t>
            </w:r>
          </w:p>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03545" w:rsidRDefault="005A7761" w:rsidP="005A7761">
            <w:r w:rsidRPr="005A7761">
              <w:rPr>
                <w:lang w:val="en-US"/>
              </w:rPr>
              <w:t xml:space="preserve">L2. Mathematical models of mechanical oscillations (Derivation of the equation of the pendulum oscillation. Solution of the pendulum oscillation equation. Pendulum oscillation energy. Pendulum oscillation in the presence of friction. </w:t>
            </w:r>
            <w:proofErr w:type="spellStart"/>
            <w:r w:rsidRPr="00A03545">
              <w:t>Forced</w:t>
            </w:r>
            <w:proofErr w:type="spellEnd"/>
            <w:r w:rsidRPr="00A03545">
              <w:t xml:space="preserve"> </w:t>
            </w:r>
            <w:proofErr w:type="spellStart"/>
            <w:r w:rsidRPr="00A03545">
              <w:t>pendulum</w:t>
            </w:r>
            <w:proofErr w:type="spellEnd"/>
            <w:r w:rsidRPr="00A03545">
              <w:t xml:space="preserve"> </w:t>
            </w:r>
            <w:proofErr w:type="spellStart"/>
            <w:r w:rsidRPr="00A03545">
              <w:t>oscillations</w:t>
            </w:r>
            <w:proofErr w:type="spellEnd"/>
            <w:r w:rsidRPr="00A03545">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211D1" w:rsidRDefault="005A7761" w:rsidP="005A7761">
            <w:pPr>
              <w:pStyle w:val="a9"/>
              <w:spacing w:after="0" w:line="240" w:lineRule="auto"/>
              <w:ind w:left="0"/>
              <w:rPr>
                <w:rFonts w:ascii="Times New Roman" w:hAnsi="Times New Roman"/>
                <w:bCs/>
                <w:sz w:val="20"/>
                <w:szCs w:val="20"/>
              </w:rPr>
            </w:pPr>
            <w:r>
              <w:rPr>
                <w:rFonts w:ascii="Times New Roman" w:hAnsi="Times New Roman"/>
                <w:bCs/>
                <w:sz w:val="20"/>
                <w:szCs w:val="20"/>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snapToGrid w:val="0"/>
              <w:jc w:val="both"/>
              <w:rPr>
                <w:bCs/>
                <w:sz w:val="20"/>
                <w:szCs w:val="20"/>
              </w:rPr>
            </w:pPr>
            <w:r>
              <w:rPr>
                <w:bCs/>
                <w:sz w:val="20"/>
                <w:szCs w:val="20"/>
              </w:rPr>
              <w:t>AI2.1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SE2</w:t>
            </w:r>
          </w:p>
        </w:tc>
      </w:tr>
      <w:tr w:rsidR="005A7761" w:rsidRPr="006203A8" w:rsidTr="005A7761">
        <w:trPr>
          <w:jc w:val="center"/>
        </w:trPr>
        <w:tc>
          <w:tcPr>
            <w:tcW w:w="849" w:type="dxa"/>
            <w:vMerge/>
            <w:tcBorders>
              <w:left w:val="single" w:sz="4" w:space="0" w:color="000000" w:themeColor="text1"/>
              <w:right w:val="single" w:sz="4" w:space="0" w:color="000000" w:themeColor="text1"/>
            </w:tcBorders>
            <w:hideMark/>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03545" w:rsidRDefault="005A7761" w:rsidP="005A7761">
            <w:r w:rsidRPr="00A03545">
              <w:t xml:space="preserve">S2. </w:t>
            </w:r>
            <w:proofErr w:type="spellStart"/>
            <w:r w:rsidRPr="00A03545">
              <w:t>Spring</w:t>
            </w:r>
            <w:proofErr w:type="spellEnd"/>
            <w:r w:rsidRPr="00A03545">
              <w:t xml:space="preserve"> </w:t>
            </w:r>
            <w:proofErr w:type="spellStart"/>
            <w:r w:rsidRPr="00A03545">
              <w:t>oscillation</w:t>
            </w:r>
            <w:proofErr w:type="spellEnd"/>
            <w:r w:rsidRPr="00A03545">
              <w:t xml:space="preserve"> </w:t>
            </w:r>
            <w:r>
              <w:rPr>
                <w:lang w:val="en-US"/>
              </w:rPr>
              <w:t>modelling</w:t>
            </w:r>
            <w:r w:rsidRPr="00A03545">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211D1" w:rsidRDefault="005A7761" w:rsidP="005A7761">
            <w:pPr>
              <w:pStyle w:val="a9"/>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snapToGrid w:val="0"/>
              <w:jc w:val="both"/>
              <w:rPr>
                <w:bCs/>
                <w:sz w:val="20"/>
                <w:szCs w:val="20"/>
              </w:rPr>
            </w:pPr>
            <w:r>
              <w:rPr>
                <w:bCs/>
                <w:sz w:val="20"/>
                <w:szCs w:val="20"/>
              </w:rPr>
              <w:t>AI2.1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CA6594" w:rsidRDefault="005A7761" w:rsidP="005A7761">
            <w:pPr>
              <w:jc w:val="center"/>
              <w:rPr>
                <w:sz w:val="20"/>
                <w:szCs w:val="20"/>
                <w:lang w:val="en-US"/>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IT2</w:t>
            </w:r>
          </w:p>
        </w:tc>
      </w:tr>
      <w:tr w:rsidR="005A7761" w:rsidRPr="006203A8" w:rsidTr="005A7761">
        <w:trPr>
          <w:jc w:val="center"/>
        </w:trPr>
        <w:tc>
          <w:tcPr>
            <w:tcW w:w="849" w:type="dxa"/>
            <w:vMerge/>
            <w:tcBorders>
              <w:left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r w:rsidRPr="00A03545">
              <w:t xml:space="preserve">IT2. </w:t>
            </w:r>
            <w:proofErr w:type="spellStart"/>
            <w:r w:rsidRPr="00A03545">
              <w:t>Spring</w:t>
            </w:r>
            <w:proofErr w:type="spellEnd"/>
            <w:r w:rsidRPr="00A03545">
              <w:t xml:space="preserve"> </w:t>
            </w:r>
            <w:proofErr w:type="spellStart"/>
            <w:r w:rsidRPr="00A03545">
              <w:t>oscillation</w:t>
            </w:r>
            <w:proofErr w:type="spellEnd"/>
            <w:r w:rsidRPr="00A03545">
              <w:t xml:space="preserve"> </w:t>
            </w:r>
            <w:r>
              <w:rPr>
                <w:lang w:val="en-US"/>
              </w:rPr>
              <w:t>modelling</w:t>
            </w:r>
            <w:r w:rsidRPr="00A03545">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pStyle w:val="a9"/>
              <w:spacing w:after="0" w:line="240" w:lineRule="auto"/>
              <w:ind w:left="0"/>
              <w:jc w:val="both"/>
              <w:rPr>
                <w:rFonts w:ascii="Times New Roman" w:hAnsi="Times New Roman"/>
                <w:bCs/>
                <w:sz w:val="20"/>
                <w:szCs w:val="20"/>
              </w:rPr>
            </w:pPr>
            <w:r>
              <w:rPr>
                <w:rFonts w:ascii="Times New Roman" w:hAnsi="Times New Roman"/>
                <w:bCs/>
                <w:sz w:val="20"/>
                <w:szCs w:val="20"/>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snapToGrid w:val="0"/>
              <w:jc w:val="both"/>
              <w:rPr>
                <w:bCs/>
                <w:sz w:val="20"/>
                <w:szCs w:val="20"/>
              </w:rPr>
            </w:pPr>
            <w:r>
              <w:rPr>
                <w:bCs/>
                <w:sz w:val="20"/>
                <w:szCs w:val="20"/>
              </w:rPr>
              <w:t>AI2.1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both"/>
              <w:rPr>
                <w:sz w:val="20"/>
                <w:szCs w:val="20"/>
              </w:rPr>
            </w:pPr>
          </w:p>
        </w:tc>
      </w:tr>
      <w:tr w:rsidR="0077329A" w:rsidRPr="008A613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Default="0077329A" w:rsidP="005A7761">
            <w:pPr>
              <w:jc w:val="center"/>
              <w:rPr>
                <w:sz w:val="20"/>
                <w:szCs w:val="20"/>
              </w:rPr>
            </w:pPr>
          </w:p>
        </w:tc>
        <w:tc>
          <w:tcPr>
            <w:tcW w:w="9069" w:type="dxa"/>
            <w:gridSpan w:val="7"/>
            <w:tcBorders>
              <w:left w:val="single" w:sz="4" w:space="0" w:color="000000" w:themeColor="text1"/>
              <w:bottom w:val="single" w:sz="4" w:space="0" w:color="000000" w:themeColor="text1"/>
              <w:right w:val="single" w:sz="4" w:space="0" w:color="000000" w:themeColor="text1"/>
            </w:tcBorders>
          </w:tcPr>
          <w:p w:rsidR="0077329A" w:rsidRPr="005A7761" w:rsidRDefault="005A7761" w:rsidP="005A7761">
            <w:pPr>
              <w:jc w:val="center"/>
              <w:rPr>
                <w:sz w:val="20"/>
                <w:szCs w:val="20"/>
                <w:lang w:val="en-US"/>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2, </w:t>
            </w:r>
            <w:r w:rsidRPr="005A7761">
              <w:rPr>
                <w:b/>
                <w:sz w:val="20"/>
                <w:szCs w:val="20"/>
                <w:lang w:val="en-US"/>
              </w:rPr>
              <w:t>IT</w:t>
            </w:r>
            <w:r w:rsidR="0077329A" w:rsidRPr="005A7761">
              <w:rPr>
                <w:b/>
                <w:sz w:val="20"/>
                <w:szCs w:val="20"/>
                <w:lang w:val="en-US"/>
              </w:rPr>
              <w:t xml:space="preserve">2, </w:t>
            </w:r>
            <w:r w:rsidRPr="005A7761">
              <w:rPr>
                <w:b/>
                <w:sz w:val="20"/>
                <w:szCs w:val="20"/>
                <w:lang w:val="en-US"/>
              </w:rPr>
              <w:t>IT</w:t>
            </w:r>
            <w:r w:rsidR="0077329A" w:rsidRPr="005A7761">
              <w:rPr>
                <w:b/>
                <w:sz w:val="20"/>
                <w:szCs w:val="20"/>
                <w:lang w:val="en-US"/>
              </w:rPr>
              <w:t>2</w:t>
            </w:r>
          </w:p>
        </w:tc>
      </w:tr>
      <w:tr w:rsidR="005A7761" w:rsidRPr="006203A8" w:rsidTr="005A7761">
        <w:trPr>
          <w:jc w:val="center"/>
        </w:trPr>
        <w:tc>
          <w:tcPr>
            <w:tcW w:w="849" w:type="dxa"/>
            <w:vMerge w:val="restart"/>
            <w:tcBorders>
              <w:top w:val="single" w:sz="4" w:space="0" w:color="000000" w:themeColor="text1"/>
              <w:left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r w:rsidRPr="006203A8">
              <w:rPr>
                <w:sz w:val="20"/>
                <w:szCs w:val="20"/>
                <w:lang w:val="kk-KZ"/>
              </w:rPr>
              <w:t>3</w:t>
            </w:r>
          </w:p>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L3. Mathematical models of electrical oscillations (Electric circuit. Energy of the circuit. Circuit with resistance. Forced oscillations of the circuit).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pStyle w:val="a9"/>
              <w:spacing w:after="0" w:line="240" w:lineRule="auto"/>
              <w:ind w:left="0"/>
              <w:rPr>
                <w:rFonts w:ascii="Times New Roman" w:hAnsi="Times New Roman"/>
                <w:sz w:val="20"/>
                <w:szCs w:val="20"/>
                <w:lang w:val="kk-KZ"/>
              </w:rPr>
            </w:pPr>
            <w:r>
              <w:rPr>
                <w:rFonts w:ascii="Times New Roman" w:hAnsi="Times New Roman"/>
                <w:sz w:val="20"/>
                <w:szCs w:val="20"/>
                <w:lang w:val="kk-KZ"/>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snapToGrid w:val="0"/>
              <w:jc w:val="both"/>
              <w:rPr>
                <w:sz w:val="20"/>
                <w:szCs w:val="20"/>
              </w:rPr>
            </w:pPr>
            <w:r>
              <w:rPr>
                <w:sz w:val="20"/>
                <w:szCs w:val="20"/>
              </w:rPr>
              <w:t>AI2.1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SE3</w:t>
            </w:r>
          </w:p>
        </w:tc>
      </w:tr>
      <w:tr w:rsidR="005A7761" w:rsidRPr="006203A8" w:rsidTr="005A7761">
        <w:trPr>
          <w:jc w:val="center"/>
        </w:trPr>
        <w:tc>
          <w:tcPr>
            <w:tcW w:w="849" w:type="dxa"/>
            <w:vMerge/>
            <w:tcBorders>
              <w:left w:val="single" w:sz="4" w:space="0" w:color="000000" w:themeColor="text1"/>
              <w:right w:val="single" w:sz="4" w:space="0" w:color="000000" w:themeColor="text1"/>
            </w:tcBorders>
            <w:vAlign w:val="center"/>
            <w:hideMark/>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 xml:space="preserve">S3. Analogy between electrical and </w:t>
            </w:r>
            <w:r w:rsidRPr="005A7761">
              <w:rPr>
                <w:lang w:val="en-US"/>
              </w:rPr>
              <w:lastRenderedPageBreak/>
              <w:t>mechanical vibrations.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lastRenderedPageBreak/>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AI2.1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IT3</w:t>
            </w:r>
          </w:p>
        </w:tc>
      </w:tr>
      <w:tr w:rsidR="005A7761" w:rsidRPr="006203A8" w:rsidTr="005A7761">
        <w:trPr>
          <w:jc w:val="center"/>
        </w:trPr>
        <w:tc>
          <w:tcPr>
            <w:tcW w:w="849" w:type="dxa"/>
            <w:vMerge/>
            <w:tcBorders>
              <w:left w:val="single" w:sz="4" w:space="0" w:color="000000" w:themeColor="text1"/>
              <w:right w:val="single" w:sz="4" w:space="0" w:color="000000" w:themeColor="text1"/>
            </w:tcBorders>
            <w:vAlign w:val="center"/>
            <w:hideMark/>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IT3. Analogy between electrical and mechanical vibrations.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E96C7B" w:rsidRDefault="005A7761" w:rsidP="005A7761">
            <w:pPr>
              <w:jc w:val="both"/>
              <w:rPr>
                <w:sz w:val="20"/>
                <w:szCs w:val="20"/>
                <w:lang w:val="kk-KZ" w:eastAsia="ar-SA"/>
              </w:rPr>
            </w:pPr>
            <w:r>
              <w:rPr>
                <w:sz w:val="20"/>
                <w:szCs w:val="20"/>
                <w:lang w:val="kk-KZ" w:eastAsia="ar-SA"/>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E96C7B" w:rsidRDefault="005A7761" w:rsidP="005A7761">
            <w:pPr>
              <w:rPr>
                <w:sz w:val="20"/>
                <w:szCs w:val="20"/>
              </w:rPr>
            </w:pPr>
            <w:r>
              <w:rPr>
                <w:sz w:val="20"/>
                <w:szCs w:val="20"/>
                <w:lang w:val="kk-KZ"/>
              </w:rPr>
              <w:t>AI2</w:t>
            </w:r>
            <w:r w:rsidRPr="00E96C7B">
              <w:rPr>
                <w:sz w:val="20"/>
                <w:szCs w:val="20"/>
              </w:rPr>
              <w:t>.1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rPr>
                <w:sz w:val="20"/>
                <w:szCs w:val="20"/>
                <w:lang w:val="kk-KZ"/>
              </w:rPr>
            </w:pPr>
          </w:p>
        </w:tc>
      </w:tr>
      <w:tr w:rsidR="0077329A" w:rsidRPr="008A613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vAlign w:val="center"/>
          </w:tcPr>
          <w:p w:rsidR="0077329A" w:rsidRDefault="0077329A" w:rsidP="005A7761">
            <w:pPr>
              <w:jc w:val="center"/>
              <w:rPr>
                <w:sz w:val="20"/>
                <w:szCs w:val="20"/>
                <w:lang w:val="kk-KZ"/>
              </w:rPr>
            </w:pPr>
          </w:p>
        </w:tc>
        <w:tc>
          <w:tcPr>
            <w:tcW w:w="9069" w:type="dxa"/>
            <w:gridSpan w:val="7"/>
            <w:tcBorders>
              <w:left w:val="single" w:sz="4" w:space="0" w:color="000000" w:themeColor="text1"/>
              <w:bottom w:val="single" w:sz="4" w:space="0" w:color="000000" w:themeColor="text1"/>
              <w:right w:val="single" w:sz="4" w:space="0" w:color="000000" w:themeColor="text1"/>
            </w:tcBorders>
            <w:vAlign w:val="center"/>
          </w:tcPr>
          <w:p w:rsidR="0077329A" w:rsidRDefault="005A7761" w:rsidP="005A7761">
            <w:pPr>
              <w:jc w:val="center"/>
              <w:rPr>
                <w:sz w:val="20"/>
                <w:szCs w:val="20"/>
                <w:lang w:val="kk-KZ"/>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3, </w:t>
            </w:r>
            <w:r w:rsidRPr="005A7761">
              <w:rPr>
                <w:b/>
                <w:sz w:val="20"/>
                <w:szCs w:val="20"/>
                <w:lang w:val="en-US"/>
              </w:rPr>
              <w:t>IT</w:t>
            </w:r>
            <w:r w:rsidR="0077329A" w:rsidRPr="005A7761">
              <w:rPr>
                <w:b/>
                <w:sz w:val="20"/>
                <w:szCs w:val="20"/>
                <w:lang w:val="en-US"/>
              </w:rPr>
              <w:t xml:space="preserve">3, </w:t>
            </w:r>
            <w:r w:rsidRPr="005A7761">
              <w:rPr>
                <w:b/>
                <w:sz w:val="20"/>
                <w:szCs w:val="20"/>
                <w:lang w:val="en-US"/>
              </w:rPr>
              <w:t>IT</w:t>
            </w:r>
            <w:r w:rsidR="0077329A" w:rsidRPr="005A7761">
              <w:rPr>
                <w:b/>
                <w:sz w:val="20"/>
                <w:szCs w:val="20"/>
                <w:lang w:val="en-US"/>
              </w:rPr>
              <w:t>3</w:t>
            </w:r>
          </w:p>
        </w:tc>
      </w:tr>
      <w:tr w:rsidR="005A7761" w:rsidRPr="006203A8" w:rsidTr="005A7761">
        <w:trPr>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5A7761" w:rsidRPr="006203A8" w:rsidRDefault="005A7761" w:rsidP="005A7761">
            <w:pPr>
              <w:jc w:val="center"/>
              <w:rPr>
                <w:sz w:val="20"/>
                <w:szCs w:val="20"/>
              </w:rPr>
            </w:pPr>
            <w:r w:rsidRPr="006203A8">
              <w:rPr>
                <w:sz w:val="20"/>
                <w:szCs w:val="20"/>
              </w:rPr>
              <w:t>4</w:t>
            </w:r>
          </w:p>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34008A" w:rsidRDefault="005A7761" w:rsidP="005A7761">
            <w:r w:rsidRPr="005A7761">
              <w:rPr>
                <w:lang w:val="en-US"/>
              </w:rPr>
              <w:t xml:space="preserve">L4. Mathematical models of chemistry (Equations of chemical kinetics. </w:t>
            </w:r>
            <w:proofErr w:type="spellStart"/>
            <w:r w:rsidRPr="0034008A">
              <w:t>Monomolecular</w:t>
            </w:r>
            <w:proofErr w:type="spellEnd"/>
            <w:r w:rsidRPr="0034008A">
              <w:t xml:space="preserve"> </w:t>
            </w:r>
            <w:proofErr w:type="spellStart"/>
            <w:r w:rsidRPr="0034008A">
              <w:t>reaction</w:t>
            </w:r>
            <w:proofErr w:type="spellEnd"/>
            <w:r w:rsidRPr="0034008A">
              <w:t xml:space="preserve">. </w:t>
            </w:r>
            <w:proofErr w:type="spellStart"/>
            <w:r w:rsidRPr="0034008A">
              <w:t>Bimolecular</w:t>
            </w:r>
            <w:proofErr w:type="spellEnd"/>
            <w:r w:rsidRPr="0034008A">
              <w:t xml:space="preserve"> </w:t>
            </w:r>
            <w:proofErr w:type="spellStart"/>
            <w:r w:rsidRPr="0034008A">
              <w:t>reaction</w:t>
            </w:r>
            <w:proofErr w:type="spellEnd"/>
            <w:r w:rsidRPr="0034008A">
              <w:t xml:space="preserve">. </w:t>
            </w:r>
            <w:proofErr w:type="spellStart"/>
            <w:r w:rsidRPr="0034008A">
              <w:t>Volterra-Lotka</w:t>
            </w:r>
            <w:proofErr w:type="spellEnd"/>
            <w:r w:rsidRPr="0034008A">
              <w:t xml:space="preserve"> </w:t>
            </w:r>
            <w:proofErr w:type="spellStart"/>
            <w:r w:rsidRPr="0034008A">
              <w:t>system</w:t>
            </w:r>
            <w:proofErr w:type="spellEnd"/>
            <w:r w:rsidRPr="0034008A">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pStyle w:val="a9"/>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AI2.2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rPr>
                <w:sz w:val="20"/>
                <w:szCs w:val="20"/>
              </w:rPr>
            </w:pPr>
            <w:r>
              <w:rPr>
                <w:sz w:val="20"/>
                <w:szCs w:val="20"/>
              </w:rPr>
              <w:t>SE4</w:t>
            </w:r>
          </w:p>
        </w:tc>
      </w:tr>
      <w:tr w:rsidR="005A7761" w:rsidRPr="006203A8" w:rsidTr="005A7761">
        <w:trPr>
          <w:jc w:val="center"/>
        </w:trPr>
        <w:tc>
          <w:tcPr>
            <w:tcW w:w="849" w:type="dxa"/>
            <w:vMerge/>
            <w:tcBorders>
              <w:left w:val="single" w:sz="4" w:space="0" w:color="000000" w:themeColor="text1"/>
              <w:right w:val="single" w:sz="4" w:space="0" w:color="000000" w:themeColor="text1"/>
            </w:tcBorders>
            <w:hideMark/>
          </w:tcPr>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S4. Mathematical modeling of chemical reactions.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AI2.2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IT4</w:t>
            </w:r>
          </w:p>
        </w:tc>
      </w:tr>
      <w:tr w:rsidR="005A7761" w:rsidRPr="006203A8" w:rsidTr="005A7761">
        <w:trPr>
          <w:jc w:val="center"/>
        </w:trPr>
        <w:tc>
          <w:tcPr>
            <w:tcW w:w="849" w:type="dxa"/>
            <w:vMerge/>
            <w:tcBorders>
              <w:left w:val="single" w:sz="4" w:space="0" w:color="000000" w:themeColor="text1"/>
              <w:right w:val="single" w:sz="4" w:space="0" w:color="000000" w:themeColor="text1"/>
            </w:tcBorders>
          </w:tcPr>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IT4. Mathematical modeling of chemical reactions.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AI2.2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p>
        </w:tc>
      </w:tr>
      <w:tr w:rsidR="0077329A" w:rsidRPr="008A613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Default="0077329A" w:rsidP="005A7761">
            <w:pPr>
              <w:jc w:val="center"/>
              <w:rPr>
                <w:sz w:val="20"/>
                <w:szCs w:val="20"/>
                <w:lang w:val="kk-KZ"/>
              </w:rPr>
            </w:pPr>
          </w:p>
        </w:tc>
        <w:tc>
          <w:tcPr>
            <w:tcW w:w="9069" w:type="dxa"/>
            <w:gridSpan w:val="7"/>
            <w:tcBorders>
              <w:left w:val="single" w:sz="4" w:space="0" w:color="000000" w:themeColor="text1"/>
              <w:bottom w:val="single" w:sz="4" w:space="0" w:color="000000" w:themeColor="text1"/>
              <w:right w:val="single" w:sz="4" w:space="0" w:color="000000" w:themeColor="text1"/>
            </w:tcBorders>
          </w:tcPr>
          <w:p w:rsidR="0077329A" w:rsidRDefault="005A7761" w:rsidP="005A7761">
            <w:pPr>
              <w:jc w:val="center"/>
              <w:rPr>
                <w:sz w:val="20"/>
                <w:szCs w:val="20"/>
                <w:lang w:val="kk-KZ"/>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4, </w:t>
            </w:r>
            <w:r w:rsidRPr="005A7761">
              <w:rPr>
                <w:b/>
                <w:sz w:val="20"/>
                <w:szCs w:val="20"/>
                <w:lang w:val="en-US"/>
              </w:rPr>
              <w:t>IT</w:t>
            </w:r>
            <w:r w:rsidR="0077329A" w:rsidRPr="005A7761">
              <w:rPr>
                <w:b/>
                <w:sz w:val="20"/>
                <w:szCs w:val="20"/>
                <w:lang w:val="en-US"/>
              </w:rPr>
              <w:t xml:space="preserve">4, </w:t>
            </w:r>
            <w:r w:rsidRPr="005A7761">
              <w:rPr>
                <w:b/>
                <w:sz w:val="20"/>
                <w:szCs w:val="20"/>
                <w:lang w:val="en-US"/>
              </w:rPr>
              <w:t>IT</w:t>
            </w:r>
            <w:r w:rsidR="0077329A" w:rsidRPr="005A7761">
              <w:rPr>
                <w:b/>
                <w:sz w:val="20"/>
                <w:szCs w:val="20"/>
                <w:lang w:val="en-US"/>
              </w:rPr>
              <w:t>4</w:t>
            </w:r>
          </w:p>
        </w:tc>
      </w:tr>
      <w:tr w:rsidR="005A7761" w:rsidRPr="006203A8" w:rsidTr="005A7761">
        <w:trPr>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5A7761" w:rsidRPr="006203A8" w:rsidRDefault="005A7761" w:rsidP="005A7761">
            <w:pPr>
              <w:jc w:val="center"/>
              <w:rPr>
                <w:sz w:val="20"/>
                <w:szCs w:val="20"/>
              </w:rPr>
            </w:pPr>
            <w:r w:rsidRPr="006203A8">
              <w:rPr>
                <w:sz w:val="20"/>
                <w:szCs w:val="20"/>
              </w:rPr>
              <w:t>5</w:t>
            </w:r>
          </w:p>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E706C9" w:rsidRDefault="005A7761" w:rsidP="005A7761">
            <w:r w:rsidRPr="005A7761">
              <w:rPr>
                <w:lang w:val="en-US"/>
              </w:rPr>
              <w:t xml:space="preserve">L5. Mathematical models in biology. (Models of Malthus and </w:t>
            </w:r>
            <w:proofErr w:type="spellStart"/>
            <w:r w:rsidRPr="005A7761">
              <w:rPr>
                <w:lang w:val="en-US"/>
              </w:rPr>
              <w:t>Verhulst</w:t>
            </w:r>
            <w:proofErr w:type="spellEnd"/>
            <w:r w:rsidRPr="005A7761">
              <w:rPr>
                <w:lang w:val="en-US"/>
              </w:rPr>
              <w:t xml:space="preserve">. </w:t>
            </w:r>
            <w:proofErr w:type="spellStart"/>
            <w:r w:rsidRPr="00E706C9">
              <w:t>Model</w:t>
            </w:r>
            <w:proofErr w:type="spellEnd"/>
            <w:r w:rsidRPr="00E706C9">
              <w:t xml:space="preserve"> "</w:t>
            </w:r>
            <w:proofErr w:type="spellStart"/>
            <w:r w:rsidRPr="00E706C9">
              <w:t>biological</w:t>
            </w:r>
            <w:proofErr w:type="spellEnd"/>
            <w:r w:rsidRPr="00E706C9">
              <w:t xml:space="preserve"> </w:t>
            </w:r>
            <w:proofErr w:type="spellStart"/>
            <w:r w:rsidRPr="00E706C9">
              <w:t>competition</w:t>
            </w:r>
            <w:proofErr w:type="spellEnd"/>
            <w:r w:rsidRPr="00E706C9">
              <w:t xml:space="preserve">". </w:t>
            </w:r>
            <w:proofErr w:type="spellStart"/>
            <w:r w:rsidRPr="00E706C9">
              <w:t>Model</w:t>
            </w:r>
            <w:proofErr w:type="spellEnd"/>
            <w:r w:rsidRPr="00E706C9">
              <w:t xml:space="preserve"> "</w:t>
            </w:r>
            <w:proofErr w:type="spellStart"/>
            <w:r w:rsidRPr="00E706C9">
              <w:t>predator-prey</w:t>
            </w:r>
            <w:proofErr w:type="spellEnd"/>
            <w:r w:rsidRPr="00E706C9">
              <w:t xml:space="preserve">". </w:t>
            </w:r>
            <w:proofErr w:type="spellStart"/>
            <w:r w:rsidRPr="00E706C9">
              <w:t>Model</w:t>
            </w:r>
            <w:proofErr w:type="spellEnd"/>
            <w:r w:rsidRPr="00E706C9">
              <w:t xml:space="preserve"> "</w:t>
            </w:r>
            <w:proofErr w:type="spellStart"/>
            <w:r w:rsidRPr="00E706C9">
              <w:t>symbiosis</w:t>
            </w:r>
            <w:proofErr w:type="spellEnd"/>
            <w:r w:rsidRPr="00E706C9">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pStyle w:val="a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AI2.3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SE5</w:t>
            </w:r>
          </w:p>
        </w:tc>
      </w:tr>
      <w:tr w:rsidR="005A7761" w:rsidRPr="006203A8" w:rsidTr="005A7761">
        <w:trPr>
          <w:jc w:val="center"/>
        </w:trPr>
        <w:tc>
          <w:tcPr>
            <w:tcW w:w="849" w:type="dxa"/>
            <w:vMerge/>
            <w:tcBorders>
              <w:left w:val="single" w:sz="4" w:space="0" w:color="000000" w:themeColor="text1"/>
              <w:right w:val="single" w:sz="4" w:space="0" w:color="000000" w:themeColor="text1"/>
            </w:tcBorders>
            <w:hideMark/>
          </w:tcPr>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S5. Mathematical models of the coexistence of several biological species.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AI2.3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IT5</w:t>
            </w:r>
          </w:p>
        </w:tc>
      </w:tr>
      <w:tr w:rsidR="005A7761" w:rsidRPr="006203A8" w:rsidTr="005A7761">
        <w:trPr>
          <w:jc w:val="center"/>
        </w:trPr>
        <w:tc>
          <w:tcPr>
            <w:tcW w:w="849" w:type="dxa"/>
            <w:vMerge/>
            <w:tcBorders>
              <w:left w:val="single" w:sz="4" w:space="0" w:color="000000" w:themeColor="text1"/>
              <w:right w:val="single" w:sz="4" w:space="0" w:color="000000" w:themeColor="text1"/>
            </w:tcBorders>
          </w:tcPr>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IT5. Mathematical models of the coexistence of several biological species.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both"/>
              <w:rPr>
                <w:sz w:val="20"/>
                <w:szCs w:val="20"/>
                <w:lang w:val="kk-KZ"/>
              </w:rPr>
            </w:pPr>
            <w:r>
              <w:rPr>
                <w:sz w:val="20"/>
                <w:szCs w:val="20"/>
                <w:lang w:val="kk-KZ"/>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both"/>
              <w:rPr>
                <w:sz w:val="20"/>
                <w:szCs w:val="20"/>
                <w:lang w:val="kk-KZ"/>
              </w:rPr>
            </w:pPr>
            <w:r>
              <w:rPr>
                <w:sz w:val="20"/>
                <w:szCs w:val="20"/>
                <w:lang w:val="kk-KZ"/>
              </w:rPr>
              <w:t>AI2.3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214464" w:rsidRDefault="005A7761" w:rsidP="005A7761">
            <w:pPr>
              <w:jc w:val="both"/>
              <w:rPr>
                <w:sz w:val="20"/>
                <w:szCs w:val="20"/>
              </w:rPr>
            </w:pPr>
          </w:p>
        </w:tc>
      </w:tr>
      <w:tr w:rsidR="0077329A" w:rsidRPr="008A6131" w:rsidTr="005A7761">
        <w:trPr>
          <w:jc w:val="center"/>
        </w:trPr>
        <w:tc>
          <w:tcPr>
            <w:tcW w:w="849" w:type="dxa"/>
            <w:vMerge/>
            <w:tcBorders>
              <w:left w:val="single" w:sz="4" w:space="0" w:color="000000" w:themeColor="text1"/>
              <w:right w:val="single" w:sz="4" w:space="0" w:color="000000" w:themeColor="text1"/>
            </w:tcBorders>
          </w:tcPr>
          <w:p w:rsidR="0077329A" w:rsidRDefault="0077329A" w:rsidP="005A7761">
            <w:pPr>
              <w:jc w:val="center"/>
              <w:rPr>
                <w:sz w:val="20"/>
                <w:szCs w:val="20"/>
              </w:rPr>
            </w:pPr>
          </w:p>
        </w:tc>
        <w:tc>
          <w:tcPr>
            <w:tcW w:w="9069" w:type="dxa"/>
            <w:gridSpan w:val="7"/>
            <w:tcBorders>
              <w:left w:val="single" w:sz="4" w:space="0" w:color="000000" w:themeColor="text1"/>
              <w:right w:val="single" w:sz="4" w:space="0" w:color="000000" w:themeColor="text1"/>
            </w:tcBorders>
          </w:tcPr>
          <w:p w:rsidR="0077329A" w:rsidRPr="005A7761" w:rsidRDefault="005A7761" w:rsidP="005A7761">
            <w:pPr>
              <w:jc w:val="center"/>
              <w:rPr>
                <w:sz w:val="20"/>
                <w:szCs w:val="20"/>
                <w:lang w:val="en-US"/>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5, </w:t>
            </w:r>
            <w:r w:rsidRPr="005A7761">
              <w:rPr>
                <w:b/>
                <w:sz w:val="20"/>
                <w:szCs w:val="20"/>
                <w:lang w:val="en-US"/>
              </w:rPr>
              <w:t>IT</w:t>
            </w:r>
            <w:r w:rsidR="0077329A" w:rsidRPr="005A7761">
              <w:rPr>
                <w:b/>
                <w:sz w:val="20"/>
                <w:szCs w:val="20"/>
                <w:lang w:val="en-US"/>
              </w:rPr>
              <w:t xml:space="preserve">5, </w:t>
            </w:r>
            <w:r w:rsidRPr="005A7761">
              <w:rPr>
                <w:b/>
                <w:sz w:val="20"/>
                <w:szCs w:val="20"/>
                <w:lang w:val="en-US"/>
              </w:rPr>
              <w:t>IT</w:t>
            </w:r>
            <w:r w:rsidR="0077329A" w:rsidRPr="005A7761">
              <w:rPr>
                <w:b/>
                <w:sz w:val="20"/>
                <w:szCs w:val="20"/>
                <w:lang w:val="en-US"/>
              </w:rPr>
              <w:t>5</w:t>
            </w:r>
          </w:p>
        </w:tc>
      </w:tr>
      <w:tr w:rsidR="0077329A" w:rsidRPr="006203A8"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Pr="005A7761" w:rsidRDefault="0077329A" w:rsidP="005A7761">
            <w:pPr>
              <w:rPr>
                <w:b/>
                <w:sz w:val="20"/>
                <w:szCs w:val="20"/>
                <w:highlight w:val="green"/>
                <w:lang w:val="en-US"/>
              </w:rPr>
            </w:pPr>
          </w:p>
        </w:tc>
        <w:tc>
          <w:tcPr>
            <w:tcW w:w="7043" w:type="dxa"/>
            <w:gridSpan w:val="4"/>
            <w:tcBorders>
              <w:left w:val="single" w:sz="4" w:space="0" w:color="000000" w:themeColor="text1"/>
              <w:bottom w:val="single" w:sz="4" w:space="0" w:color="000000" w:themeColor="text1"/>
              <w:right w:val="single" w:sz="4" w:space="0" w:color="000000" w:themeColor="text1"/>
            </w:tcBorders>
          </w:tcPr>
          <w:p w:rsidR="0077329A" w:rsidRPr="0024766C" w:rsidRDefault="005A7761" w:rsidP="005A7761">
            <w:pPr>
              <w:rPr>
                <w:b/>
                <w:sz w:val="20"/>
                <w:szCs w:val="20"/>
                <w:highlight w:val="green"/>
              </w:rPr>
            </w:pPr>
            <w:r>
              <w:rPr>
                <w:b/>
                <w:color w:val="FF0000"/>
                <w:sz w:val="20"/>
                <w:szCs w:val="20"/>
              </w:rPr>
              <w:t>MC</w:t>
            </w:r>
            <w:r w:rsidR="0077329A" w:rsidRPr="00507C58">
              <w:rPr>
                <w:b/>
                <w:color w:val="FF0000"/>
                <w:sz w:val="20"/>
                <w:szCs w:val="20"/>
              </w:rPr>
              <w:t>1</w:t>
            </w:r>
          </w:p>
        </w:tc>
        <w:tc>
          <w:tcPr>
            <w:tcW w:w="2026" w:type="dxa"/>
            <w:gridSpan w:val="3"/>
            <w:tcBorders>
              <w:left w:val="single" w:sz="4" w:space="0" w:color="000000" w:themeColor="text1"/>
              <w:bottom w:val="single" w:sz="4" w:space="0" w:color="000000" w:themeColor="text1"/>
              <w:right w:val="single" w:sz="4" w:space="0" w:color="000000" w:themeColor="text1"/>
            </w:tcBorders>
          </w:tcPr>
          <w:p w:rsidR="0077329A" w:rsidRPr="0024766C" w:rsidRDefault="0077329A" w:rsidP="005A7761">
            <w:pPr>
              <w:rPr>
                <w:b/>
                <w:sz w:val="20"/>
                <w:szCs w:val="20"/>
                <w:highlight w:val="green"/>
              </w:rPr>
            </w:pPr>
            <w:r w:rsidRPr="00507C58">
              <w:rPr>
                <w:b/>
                <w:color w:val="FF0000"/>
                <w:sz w:val="20"/>
                <w:szCs w:val="20"/>
              </w:rPr>
              <w:t>100</w:t>
            </w:r>
          </w:p>
        </w:tc>
      </w:tr>
      <w:tr w:rsidR="0077329A" w:rsidRPr="006203A8" w:rsidTr="005A7761">
        <w:trPr>
          <w:jc w:val="center"/>
        </w:trPr>
        <w:tc>
          <w:tcPr>
            <w:tcW w:w="991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77329A" w:rsidP="005A7761">
            <w:pPr>
              <w:jc w:val="center"/>
              <w:rPr>
                <w:sz w:val="20"/>
                <w:szCs w:val="20"/>
              </w:rPr>
            </w:pPr>
          </w:p>
        </w:tc>
      </w:tr>
      <w:tr w:rsidR="0077329A" w:rsidRPr="006203A8" w:rsidTr="005A7761">
        <w:trPr>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77329A" w:rsidRPr="006203A8" w:rsidRDefault="0077329A" w:rsidP="005A7761">
            <w:pPr>
              <w:jc w:val="center"/>
              <w:rPr>
                <w:sz w:val="20"/>
                <w:szCs w:val="20"/>
                <w:lang w:val="kk-KZ"/>
              </w:rPr>
            </w:pPr>
            <w:r>
              <w:rPr>
                <w:sz w:val="20"/>
                <w:szCs w:val="20"/>
                <w:lang w:val="kk-KZ"/>
              </w:rPr>
              <w:t>6</w:t>
            </w:r>
          </w:p>
          <w:p w:rsidR="0077329A" w:rsidRPr="006203A8" w:rsidRDefault="0077329A"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F24977" w:rsidP="005A7761">
            <w:pPr>
              <w:snapToGrid w:val="0"/>
              <w:jc w:val="both"/>
              <w:rPr>
                <w:b/>
                <w:bCs/>
                <w:sz w:val="20"/>
                <w:szCs w:val="20"/>
                <w:lang w:val="kk-KZ" w:eastAsia="ar-SA"/>
              </w:rPr>
            </w:pPr>
            <w:r w:rsidRPr="00F24977">
              <w:rPr>
                <w:b/>
                <w:bCs/>
                <w:sz w:val="20"/>
                <w:szCs w:val="20"/>
                <w:lang w:val="kk-KZ" w:eastAsia="ar-SA"/>
              </w:rPr>
              <w:t xml:space="preserve">L6. </w:t>
            </w:r>
            <w:r w:rsidRPr="00F24977">
              <w:rPr>
                <w:bCs/>
                <w:sz w:val="20"/>
                <w:szCs w:val="20"/>
                <w:lang w:val="kk-KZ" w:eastAsia="ar-SA"/>
              </w:rPr>
              <w:t>Mathematical models in economics (Development of one firm. Model "economic competition". Model "economic niche". Solow model).</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7329A" w:rsidRPr="00E96C7B" w:rsidRDefault="005A7761" w:rsidP="005A7761">
            <w:pPr>
              <w:snapToGrid w:val="0"/>
              <w:jc w:val="both"/>
              <w:rPr>
                <w:sz w:val="20"/>
                <w:szCs w:val="20"/>
                <w:lang w:val="kk-KZ" w:eastAsia="ar-SA"/>
              </w:rPr>
            </w:pPr>
            <w:r>
              <w:rPr>
                <w:sz w:val="20"/>
                <w:szCs w:val="20"/>
                <w:lang w:val="kk-KZ" w:eastAsia="ar-SA"/>
              </w:rPr>
              <w:t>LO</w:t>
            </w:r>
            <w:r w:rsidR="0077329A">
              <w:rPr>
                <w:sz w:val="20"/>
                <w:szCs w:val="20"/>
                <w:lang w:val="kk-KZ" w:eastAsia="ar-SA"/>
              </w:rPr>
              <w:t>2</w:t>
            </w:r>
          </w:p>
        </w:tc>
        <w:tc>
          <w:tcPr>
            <w:tcW w:w="1024" w:type="dxa"/>
            <w:tcBorders>
              <w:top w:val="single" w:sz="4" w:space="0" w:color="000000" w:themeColor="text1"/>
              <w:left w:val="single" w:sz="4" w:space="0" w:color="auto"/>
              <w:bottom w:val="single" w:sz="4" w:space="0" w:color="000000" w:themeColor="text1"/>
              <w:right w:val="single" w:sz="4" w:space="0" w:color="000000" w:themeColor="text1"/>
            </w:tcBorders>
          </w:tcPr>
          <w:p w:rsidR="0077329A" w:rsidRPr="006203A8" w:rsidRDefault="005A7761" w:rsidP="005A7761">
            <w:pPr>
              <w:snapToGrid w:val="0"/>
              <w:jc w:val="both"/>
              <w:rPr>
                <w:bCs/>
                <w:sz w:val="20"/>
                <w:szCs w:val="20"/>
                <w:lang w:val="kk-KZ" w:eastAsia="ar-SA"/>
              </w:rPr>
            </w:pPr>
            <w:r>
              <w:rPr>
                <w:bCs/>
                <w:sz w:val="20"/>
                <w:szCs w:val="20"/>
                <w:lang w:val="kk-KZ" w:eastAsia="ar-SA"/>
              </w:rPr>
              <w:t>AI</w:t>
            </w:r>
            <w:r w:rsidR="0077329A">
              <w:rPr>
                <w:bCs/>
                <w:sz w:val="20"/>
                <w:szCs w:val="20"/>
                <w:lang w:val="kk-KZ" w:eastAsia="ar-SA"/>
              </w:rPr>
              <w:t>2.4</w:t>
            </w:r>
          </w:p>
        </w:tc>
        <w:tc>
          <w:tcPr>
            <w:tcW w:w="951" w:type="dxa"/>
            <w:tcBorders>
              <w:top w:val="single" w:sz="4" w:space="0" w:color="000000" w:themeColor="text1"/>
              <w:left w:val="single" w:sz="4" w:space="0" w:color="auto"/>
              <w:bottom w:val="single" w:sz="4" w:space="0" w:color="000000" w:themeColor="text1"/>
              <w:right w:val="single" w:sz="4" w:space="0" w:color="auto"/>
            </w:tcBorders>
          </w:tcPr>
          <w:p w:rsidR="0077329A" w:rsidRPr="006203A8" w:rsidRDefault="0077329A"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7329A" w:rsidRPr="006203A8" w:rsidRDefault="0077329A" w:rsidP="005A7761">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5A7761" w:rsidP="005A7761">
            <w:pPr>
              <w:jc w:val="both"/>
              <w:rPr>
                <w:sz w:val="20"/>
                <w:szCs w:val="20"/>
              </w:rPr>
            </w:pPr>
            <w:r>
              <w:rPr>
                <w:sz w:val="20"/>
                <w:szCs w:val="20"/>
              </w:rPr>
              <w:t>SE</w:t>
            </w:r>
            <w:r w:rsidR="0077329A">
              <w:rPr>
                <w:sz w:val="20"/>
                <w:szCs w:val="20"/>
              </w:rPr>
              <w:t>6</w:t>
            </w:r>
          </w:p>
        </w:tc>
      </w:tr>
      <w:tr w:rsidR="0077329A" w:rsidRPr="006203A8" w:rsidTr="005A7761">
        <w:trPr>
          <w:jc w:val="center"/>
        </w:trPr>
        <w:tc>
          <w:tcPr>
            <w:tcW w:w="849" w:type="dxa"/>
            <w:vMerge/>
            <w:tcBorders>
              <w:left w:val="single" w:sz="4" w:space="0" w:color="000000" w:themeColor="text1"/>
              <w:right w:val="single" w:sz="4" w:space="0" w:color="000000" w:themeColor="text1"/>
            </w:tcBorders>
            <w:hideMark/>
          </w:tcPr>
          <w:p w:rsidR="0077329A" w:rsidRPr="006203A8" w:rsidRDefault="0077329A"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F24977" w:rsidRDefault="005A7761" w:rsidP="005A7761">
            <w:pPr>
              <w:snapToGrid w:val="0"/>
              <w:jc w:val="both"/>
              <w:rPr>
                <w:b/>
                <w:bCs/>
                <w:sz w:val="20"/>
                <w:szCs w:val="20"/>
                <w:lang w:val="en-US"/>
              </w:rPr>
            </w:pPr>
            <w:r w:rsidRPr="00F24977">
              <w:rPr>
                <w:b/>
                <w:bCs/>
                <w:sz w:val="20"/>
                <w:szCs w:val="20"/>
                <w:lang w:val="en-US"/>
              </w:rPr>
              <w:t>S</w:t>
            </w:r>
            <w:r w:rsidR="0077329A" w:rsidRPr="00F24977">
              <w:rPr>
                <w:b/>
                <w:bCs/>
                <w:sz w:val="20"/>
                <w:szCs w:val="20"/>
                <w:lang w:val="en-US"/>
              </w:rPr>
              <w:t xml:space="preserve">6. </w:t>
            </w:r>
            <w:r w:rsidR="00F24977" w:rsidRPr="00F24977">
              <w:rPr>
                <w:sz w:val="20"/>
                <w:szCs w:val="20"/>
                <w:lang w:val="en-US"/>
              </w:rPr>
              <w:t>Analogy between biological and economic models.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E96C7B" w:rsidRDefault="005A7761" w:rsidP="005A7761">
            <w:pPr>
              <w:snapToGrid w:val="0"/>
              <w:jc w:val="both"/>
              <w:rPr>
                <w:sz w:val="20"/>
                <w:szCs w:val="20"/>
              </w:rPr>
            </w:pPr>
            <w:r>
              <w:rPr>
                <w:sz w:val="20"/>
                <w:szCs w:val="20"/>
              </w:rPr>
              <w:t>LO</w:t>
            </w:r>
            <w:r w:rsidR="0077329A">
              <w:rPr>
                <w:sz w:val="20"/>
                <w:szCs w:val="20"/>
              </w:rPr>
              <w:t>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5A7761" w:rsidP="005A7761">
            <w:pPr>
              <w:snapToGrid w:val="0"/>
              <w:jc w:val="both"/>
              <w:rPr>
                <w:bCs/>
                <w:sz w:val="20"/>
                <w:szCs w:val="20"/>
              </w:rPr>
            </w:pPr>
            <w:r>
              <w:rPr>
                <w:bCs/>
                <w:sz w:val="20"/>
                <w:szCs w:val="20"/>
              </w:rPr>
              <w:t>AI</w:t>
            </w:r>
            <w:r w:rsidR="0077329A">
              <w:rPr>
                <w:bCs/>
                <w:sz w:val="20"/>
                <w:szCs w:val="20"/>
              </w:rPr>
              <w:t>2.3</w:t>
            </w:r>
            <w:r w:rsidR="0077329A">
              <w:rPr>
                <w:bCs/>
                <w:sz w:val="20"/>
                <w:szCs w:val="20"/>
              </w:rPr>
              <w:br/>
            </w:r>
            <w:r>
              <w:rPr>
                <w:bCs/>
                <w:sz w:val="20"/>
                <w:szCs w:val="20"/>
              </w:rPr>
              <w:t>AI</w:t>
            </w:r>
            <w:r w:rsidR="0077329A">
              <w:rPr>
                <w:bCs/>
                <w:sz w:val="20"/>
                <w:szCs w:val="20"/>
              </w:rPr>
              <w:t>2.4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77329A"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77329A" w:rsidP="005A7761">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5A7761" w:rsidP="005A7761">
            <w:pPr>
              <w:jc w:val="both"/>
              <w:rPr>
                <w:sz w:val="20"/>
                <w:szCs w:val="20"/>
              </w:rPr>
            </w:pPr>
            <w:r>
              <w:rPr>
                <w:sz w:val="20"/>
                <w:szCs w:val="20"/>
              </w:rPr>
              <w:t>IT</w:t>
            </w:r>
            <w:r w:rsidR="0077329A">
              <w:rPr>
                <w:sz w:val="20"/>
                <w:szCs w:val="20"/>
              </w:rPr>
              <w:t>6</w:t>
            </w:r>
          </w:p>
        </w:tc>
      </w:tr>
      <w:tr w:rsidR="0077329A" w:rsidRPr="006203A8" w:rsidTr="005A7761">
        <w:trPr>
          <w:jc w:val="center"/>
        </w:trPr>
        <w:tc>
          <w:tcPr>
            <w:tcW w:w="849" w:type="dxa"/>
            <w:vMerge/>
            <w:tcBorders>
              <w:left w:val="single" w:sz="4" w:space="0" w:color="000000" w:themeColor="text1"/>
              <w:right w:val="single" w:sz="4" w:space="0" w:color="000000" w:themeColor="text1"/>
            </w:tcBorders>
          </w:tcPr>
          <w:p w:rsidR="0077329A" w:rsidRPr="006203A8" w:rsidRDefault="0077329A"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F24977" w:rsidRDefault="005A7761" w:rsidP="00F24977">
            <w:pPr>
              <w:snapToGrid w:val="0"/>
              <w:jc w:val="both"/>
              <w:rPr>
                <w:b/>
                <w:bCs/>
                <w:sz w:val="20"/>
                <w:szCs w:val="20"/>
                <w:lang w:val="en-US"/>
              </w:rPr>
            </w:pPr>
            <w:r w:rsidRPr="00F24977">
              <w:rPr>
                <w:b/>
                <w:bCs/>
                <w:sz w:val="20"/>
                <w:szCs w:val="20"/>
                <w:lang w:val="en-US"/>
              </w:rPr>
              <w:t>IT</w:t>
            </w:r>
            <w:r w:rsidR="0077329A" w:rsidRPr="00F24977">
              <w:rPr>
                <w:b/>
                <w:bCs/>
                <w:sz w:val="20"/>
                <w:szCs w:val="20"/>
                <w:lang w:val="en-US"/>
              </w:rPr>
              <w:t xml:space="preserve">6. </w:t>
            </w:r>
            <w:r w:rsidR="00F24977" w:rsidRPr="00F24977">
              <w:rPr>
                <w:sz w:val="20"/>
                <w:szCs w:val="20"/>
                <w:lang w:val="en-US"/>
              </w:rPr>
              <w:t>Analogy between biological and economic models.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E96C7B" w:rsidRDefault="005A7761" w:rsidP="005A7761">
            <w:pPr>
              <w:snapToGrid w:val="0"/>
              <w:jc w:val="both"/>
              <w:rPr>
                <w:sz w:val="20"/>
                <w:szCs w:val="20"/>
              </w:rPr>
            </w:pPr>
            <w:r>
              <w:rPr>
                <w:sz w:val="20"/>
                <w:szCs w:val="20"/>
              </w:rPr>
              <w:t>LO</w:t>
            </w:r>
            <w:r w:rsidR="0077329A">
              <w:rPr>
                <w:sz w:val="20"/>
                <w:szCs w:val="20"/>
              </w:rPr>
              <w:t>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Default="005A7761" w:rsidP="005A7761">
            <w:pPr>
              <w:snapToGrid w:val="0"/>
              <w:jc w:val="both"/>
              <w:rPr>
                <w:bCs/>
                <w:sz w:val="20"/>
                <w:szCs w:val="20"/>
              </w:rPr>
            </w:pPr>
            <w:r>
              <w:rPr>
                <w:bCs/>
                <w:sz w:val="20"/>
                <w:szCs w:val="20"/>
              </w:rPr>
              <w:t>AI</w:t>
            </w:r>
            <w:r w:rsidR="0077329A">
              <w:rPr>
                <w:bCs/>
                <w:sz w:val="20"/>
                <w:szCs w:val="20"/>
              </w:rPr>
              <w:t>2.3</w:t>
            </w:r>
            <w:r w:rsidR="0077329A">
              <w:rPr>
                <w:bCs/>
                <w:sz w:val="20"/>
                <w:szCs w:val="20"/>
              </w:rPr>
              <w:br/>
            </w:r>
            <w:r>
              <w:rPr>
                <w:bCs/>
                <w:sz w:val="20"/>
                <w:szCs w:val="20"/>
              </w:rPr>
              <w:t>AI</w:t>
            </w:r>
            <w:r w:rsidR="0077329A">
              <w:rPr>
                <w:bCs/>
                <w:sz w:val="20"/>
                <w:szCs w:val="20"/>
              </w:rPr>
              <w:t>2.4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Default="0077329A" w:rsidP="005A7761">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Default="0077329A" w:rsidP="005A7761">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Default="0077329A" w:rsidP="005A7761">
            <w:pPr>
              <w:jc w:val="both"/>
              <w:rPr>
                <w:sz w:val="20"/>
                <w:szCs w:val="20"/>
              </w:rPr>
            </w:pPr>
          </w:p>
        </w:tc>
      </w:tr>
      <w:tr w:rsidR="0077329A" w:rsidRPr="008A613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Default="0077329A" w:rsidP="005A7761">
            <w:pPr>
              <w:jc w:val="center"/>
              <w:rPr>
                <w:sz w:val="20"/>
                <w:szCs w:val="20"/>
              </w:rPr>
            </w:pPr>
          </w:p>
        </w:tc>
        <w:tc>
          <w:tcPr>
            <w:tcW w:w="9069" w:type="dxa"/>
            <w:gridSpan w:val="7"/>
            <w:tcBorders>
              <w:left w:val="single" w:sz="4" w:space="0" w:color="000000" w:themeColor="text1"/>
              <w:bottom w:val="single" w:sz="4" w:space="0" w:color="000000" w:themeColor="text1"/>
              <w:right w:val="single" w:sz="4" w:space="0" w:color="000000" w:themeColor="text1"/>
            </w:tcBorders>
          </w:tcPr>
          <w:p w:rsidR="0077329A" w:rsidRPr="005A7761" w:rsidRDefault="005A7761" w:rsidP="005A7761">
            <w:pPr>
              <w:jc w:val="center"/>
              <w:rPr>
                <w:sz w:val="20"/>
                <w:szCs w:val="20"/>
                <w:lang w:val="en-US"/>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6, </w:t>
            </w:r>
            <w:r w:rsidRPr="005A7761">
              <w:rPr>
                <w:b/>
                <w:sz w:val="20"/>
                <w:szCs w:val="20"/>
                <w:lang w:val="en-US"/>
              </w:rPr>
              <w:t>IT</w:t>
            </w:r>
            <w:r w:rsidR="0077329A" w:rsidRPr="005A7761">
              <w:rPr>
                <w:b/>
                <w:sz w:val="20"/>
                <w:szCs w:val="20"/>
                <w:lang w:val="en-US"/>
              </w:rPr>
              <w:t xml:space="preserve">6, </w:t>
            </w:r>
            <w:r w:rsidRPr="005A7761">
              <w:rPr>
                <w:b/>
                <w:sz w:val="20"/>
                <w:szCs w:val="20"/>
                <w:lang w:val="en-US"/>
              </w:rPr>
              <w:t>IT</w:t>
            </w:r>
            <w:r w:rsidR="0077329A" w:rsidRPr="005A7761">
              <w:rPr>
                <w:b/>
                <w:sz w:val="20"/>
                <w:szCs w:val="20"/>
                <w:lang w:val="en-US"/>
              </w:rPr>
              <w:t>6</w:t>
            </w:r>
          </w:p>
        </w:tc>
      </w:tr>
      <w:tr w:rsidR="005A7761" w:rsidRPr="006203A8" w:rsidTr="005A7761">
        <w:trPr>
          <w:trHeight w:val="159"/>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5A7761" w:rsidRPr="006203A8" w:rsidRDefault="005A7761" w:rsidP="005A7761">
            <w:pPr>
              <w:jc w:val="center"/>
              <w:rPr>
                <w:sz w:val="20"/>
                <w:szCs w:val="20"/>
                <w:lang w:val="kk-KZ"/>
              </w:rPr>
            </w:pPr>
            <w:r>
              <w:rPr>
                <w:sz w:val="20"/>
                <w:szCs w:val="20"/>
                <w:lang w:val="kk-KZ"/>
              </w:rPr>
              <w:t>7</w:t>
            </w:r>
          </w:p>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1615F" w:rsidRDefault="005A7761" w:rsidP="005A7761">
            <w:r w:rsidRPr="005A7761">
              <w:rPr>
                <w:lang w:val="en-US"/>
              </w:rPr>
              <w:t xml:space="preserve">L7. Mathematical models in political science, sociology and psychology (Model of political competition. Model "political niche". Model of a two-party system. Model of trade union activity. </w:t>
            </w:r>
            <w:proofErr w:type="spellStart"/>
            <w:r w:rsidRPr="00A1615F">
              <w:t>Model</w:t>
            </w:r>
            <w:proofErr w:type="spellEnd"/>
            <w:r w:rsidRPr="00A1615F">
              <w:t xml:space="preserve"> </w:t>
            </w:r>
            <w:proofErr w:type="spellStart"/>
            <w:r w:rsidRPr="00A1615F">
              <w:t>of</w:t>
            </w:r>
            <w:proofErr w:type="spellEnd"/>
            <w:r w:rsidRPr="00A1615F">
              <w:t xml:space="preserve"> </w:t>
            </w:r>
            <w:proofErr w:type="spellStart"/>
            <w:r w:rsidRPr="00A1615F">
              <w:t>family</w:t>
            </w:r>
            <w:proofErr w:type="spellEnd"/>
            <w:r w:rsidRPr="00A1615F">
              <w:t xml:space="preserve"> </w:t>
            </w:r>
            <w:proofErr w:type="spellStart"/>
            <w:r w:rsidRPr="00A1615F">
              <w:t>relations</w:t>
            </w:r>
            <w:proofErr w:type="spellEnd"/>
            <w:r w:rsidRPr="00A1615F">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211D1" w:rsidRDefault="005A7761" w:rsidP="005A7761">
            <w:pPr>
              <w:pStyle w:val="a9"/>
              <w:spacing w:after="0" w:line="240" w:lineRule="auto"/>
              <w:ind w:left="0"/>
              <w:rPr>
                <w:rFonts w:ascii="Times New Roman" w:hAnsi="Times New Roman"/>
                <w:bCs/>
                <w:sz w:val="20"/>
                <w:szCs w:val="20"/>
              </w:rPr>
            </w:pPr>
            <w:r>
              <w:rPr>
                <w:rFonts w:ascii="Times New Roman" w:hAnsi="Times New Roman"/>
                <w:bCs/>
                <w:sz w:val="20"/>
                <w:szCs w:val="20"/>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snapToGrid w:val="0"/>
              <w:jc w:val="both"/>
              <w:rPr>
                <w:bCs/>
                <w:sz w:val="20"/>
                <w:szCs w:val="20"/>
              </w:rPr>
            </w:pPr>
            <w:r>
              <w:rPr>
                <w:bCs/>
                <w:sz w:val="20"/>
                <w:szCs w:val="20"/>
              </w:rPr>
              <w:t>AI2.4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SE7</w:t>
            </w:r>
          </w:p>
        </w:tc>
      </w:tr>
      <w:tr w:rsidR="005A7761" w:rsidRPr="006203A8" w:rsidTr="005A7761">
        <w:trPr>
          <w:jc w:val="center"/>
        </w:trPr>
        <w:tc>
          <w:tcPr>
            <w:tcW w:w="849" w:type="dxa"/>
            <w:vMerge/>
            <w:tcBorders>
              <w:left w:val="single" w:sz="4" w:space="0" w:color="000000" w:themeColor="text1"/>
              <w:right w:val="single" w:sz="4" w:space="0" w:color="000000" w:themeColor="text1"/>
            </w:tcBorders>
            <w:hideMark/>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S7. Analogy between lumped dynamical systems.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211D1" w:rsidRDefault="005A7761" w:rsidP="005A7761">
            <w:pPr>
              <w:pStyle w:val="a9"/>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val="kk-KZ" w:eastAsia="ar-SA"/>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snapToGrid w:val="0"/>
              <w:jc w:val="both"/>
              <w:rPr>
                <w:bCs/>
                <w:sz w:val="20"/>
                <w:szCs w:val="20"/>
              </w:rPr>
            </w:pPr>
            <w:r>
              <w:rPr>
                <w:bCs/>
                <w:sz w:val="20"/>
                <w:szCs w:val="20"/>
              </w:rPr>
              <w:t>AI2.3</w:t>
            </w:r>
            <w:r>
              <w:rPr>
                <w:bCs/>
                <w:sz w:val="20"/>
                <w:szCs w:val="20"/>
              </w:rPr>
              <w:br/>
              <w:t>AI2.4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IT7</w:t>
            </w:r>
          </w:p>
        </w:tc>
      </w:tr>
      <w:tr w:rsidR="005A7761" w:rsidRPr="006203A8" w:rsidTr="005A7761">
        <w:trPr>
          <w:jc w:val="center"/>
        </w:trPr>
        <w:tc>
          <w:tcPr>
            <w:tcW w:w="849" w:type="dxa"/>
            <w:vMerge/>
            <w:tcBorders>
              <w:left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IT7. Analogy between lumped dynamical systems.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pStyle w:val="a9"/>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val="kk-KZ" w:eastAsia="ar-SA"/>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snapToGrid w:val="0"/>
              <w:jc w:val="both"/>
              <w:rPr>
                <w:bCs/>
                <w:sz w:val="20"/>
                <w:szCs w:val="20"/>
              </w:rPr>
            </w:pPr>
            <w:r>
              <w:rPr>
                <w:bCs/>
                <w:sz w:val="20"/>
                <w:szCs w:val="20"/>
              </w:rPr>
              <w:t>AI2.3</w:t>
            </w:r>
            <w:r>
              <w:rPr>
                <w:bCs/>
                <w:sz w:val="20"/>
                <w:szCs w:val="20"/>
              </w:rPr>
              <w:br/>
              <w:t>AI2.4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Default="005A7761" w:rsidP="005A7761">
            <w:pPr>
              <w:jc w:val="both"/>
              <w:rPr>
                <w:sz w:val="20"/>
                <w:szCs w:val="20"/>
              </w:rPr>
            </w:pPr>
          </w:p>
        </w:tc>
      </w:tr>
      <w:tr w:rsidR="0077329A" w:rsidRPr="008A613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Default="0077329A" w:rsidP="005A7761">
            <w:pPr>
              <w:jc w:val="center"/>
              <w:rPr>
                <w:sz w:val="20"/>
                <w:szCs w:val="20"/>
              </w:rPr>
            </w:pPr>
          </w:p>
        </w:tc>
        <w:tc>
          <w:tcPr>
            <w:tcW w:w="9069" w:type="dxa"/>
            <w:gridSpan w:val="7"/>
            <w:tcBorders>
              <w:left w:val="single" w:sz="4" w:space="0" w:color="000000" w:themeColor="text1"/>
              <w:bottom w:val="single" w:sz="4" w:space="0" w:color="000000" w:themeColor="text1"/>
              <w:right w:val="single" w:sz="4" w:space="0" w:color="000000" w:themeColor="text1"/>
            </w:tcBorders>
          </w:tcPr>
          <w:p w:rsidR="0077329A" w:rsidRPr="005A7761" w:rsidRDefault="005A7761" w:rsidP="005A7761">
            <w:pPr>
              <w:snapToGrid w:val="0"/>
              <w:jc w:val="center"/>
              <w:rPr>
                <w:b/>
                <w:sz w:val="20"/>
                <w:szCs w:val="20"/>
                <w:lang w:val="en-US"/>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7, </w:t>
            </w:r>
            <w:r w:rsidRPr="005A7761">
              <w:rPr>
                <w:b/>
                <w:sz w:val="20"/>
                <w:szCs w:val="20"/>
                <w:lang w:val="en-US"/>
              </w:rPr>
              <w:t>IT</w:t>
            </w:r>
            <w:r w:rsidR="0077329A" w:rsidRPr="005A7761">
              <w:rPr>
                <w:b/>
                <w:sz w:val="20"/>
                <w:szCs w:val="20"/>
                <w:lang w:val="en-US"/>
              </w:rPr>
              <w:t xml:space="preserve">7, </w:t>
            </w:r>
            <w:r w:rsidRPr="005A7761">
              <w:rPr>
                <w:b/>
                <w:sz w:val="20"/>
                <w:szCs w:val="20"/>
                <w:lang w:val="en-US"/>
              </w:rPr>
              <w:t>IT</w:t>
            </w:r>
            <w:r w:rsidR="0077329A" w:rsidRPr="005A7761">
              <w:rPr>
                <w:b/>
                <w:sz w:val="20"/>
                <w:szCs w:val="20"/>
                <w:lang w:val="en-US"/>
              </w:rPr>
              <w:t>7</w:t>
            </w:r>
          </w:p>
        </w:tc>
      </w:tr>
      <w:tr w:rsidR="005A7761" w:rsidRPr="006203A8" w:rsidTr="005A7761">
        <w:trPr>
          <w:jc w:val="center"/>
        </w:trPr>
        <w:tc>
          <w:tcPr>
            <w:tcW w:w="849" w:type="dxa"/>
            <w:vMerge w:val="restart"/>
            <w:tcBorders>
              <w:top w:val="single" w:sz="4" w:space="0" w:color="000000" w:themeColor="text1"/>
              <w:left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r>
              <w:rPr>
                <w:sz w:val="20"/>
                <w:szCs w:val="20"/>
                <w:lang w:val="kk-KZ"/>
              </w:rPr>
              <w:t>8</w:t>
            </w:r>
          </w:p>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 xml:space="preserve">L8. Mathematical models of epidemiology (Models SIR, SEIR, SEIRD, </w:t>
            </w:r>
            <w:proofErr w:type="gramStart"/>
            <w:r w:rsidRPr="005A7761">
              <w:rPr>
                <w:lang w:val="en-US"/>
              </w:rPr>
              <w:t>SIS</w:t>
            </w:r>
            <w:proofErr w:type="gramEnd"/>
            <w:r w:rsidRPr="005A7761">
              <w:rPr>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F696D" w:rsidRDefault="005A7761" w:rsidP="005A7761">
            <w:pPr>
              <w:pStyle w:val="a9"/>
              <w:spacing w:after="0" w:line="240" w:lineRule="auto"/>
              <w:ind w:left="0"/>
              <w:rPr>
                <w:rFonts w:ascii="Times New Roman" w:hAnsi="Times New Roman"/>
                <w:sz w:val="20"/>
                <w:szCs w:val="20"/>
                <w:lang w:val="en-US"/>
              </w:rPr>
            </w:pPr>
            <w:r>
              <w:rPr>
                <w:rFonts w:ascii="Times New Roman" w:hAnsi="Times New Roman"/>
                <w:sz w:val="20"/>
                <w:szCs w:val="20"/>
                <w:lang w:val="kk-KZ"/>
              </w:rPr>
              <w:t>LO</w:t>
            </w:r>
            <w:r>
              <w:rPr>
                <w:rFonts w:ascii="Times New Roman" w:hAnsi="Times New Roman"/>
                <w:sz w:val="20"/>
                <w:szCs w:val="20"/>
                <w:lang w:val="en-US"/>
              </w:rPr>
              <w:t>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snapToGrid w:val="0"/>
              <w:jc w:val="both"/>
              <w:rPr>
                <w:sz w:val="20"/>
                <w:szCs w:val="20"/>
              </w:rPr>
            </w:pPr>
            <w:r>
              <w:rPr>
                <w:sz w:val="20"/>
                <w:szCs w:val="20"/>
              </w:rPr>
              <w:t>AI</w:t>
            </w:r>
            <w:r>
              <w:rPr>
                <w:sz w:val="20"/>
                <w:szCs w:val="20"/>
                <w:lang w:val="en-US"/>
              </w:rPr>
              <w:t>2</w:t>
            </w:r>
            <w:r>
              <w:rPr>
                <w:sz w:val="20"/>
                <w:szCs w:val="20"/>
              </w:rPr>
              <w:t>.</w:t>
            </w:r>
            <w:r>
              <w:rPr>
                <w:sz w:val="20"/>
                <w:szCs w:val="20"/>
                <w:lang w:val="en-US"/>
              </w:rPr>
              <w:t>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SE8</w:t>
            </w:r>
          </w:p>
        </w:tc>
      </w:tr>
      <w:tr w:rsidR="005A7761" w:rsidRPr="006203A8" w:rsidTr="005A7761">
        <w:trPr>
          <w:jc w:val="center"/>
        </w:trPr>
        <w:tc>
          <w:tcPr>
            <w:tcW w:w="849" w:type="dxa"/>
            <w:vMerge/>
            <w:tcBorders>
              <w:left w:val="single" w:sz="4" w:space="0" w:color="000000" w:themeColor="text1"/>
              <w:right w:val="single" w:sz="4" w:space="0" w:color="000000" w:themeColor="text1"/>
            </w:tcBorders>
            <w:vAlign w:val="center"/>
            <w:hideMark/>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S8. Compilation of mathematical models of epidemiology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AF696D" w:rsidRDefault="005A7761" w:rsidP="005A7761">
            <w:pPr>
              <w:jc w:val="both"/>
              <w:rPr>
                <w:sz w:val="20"/>
                <w:szCs w:val="20"/>
                <w:lang w:val="en-US"/>
              </w:rPr>
            </w:pPr>
            <w:r>
              <w:rPr>
                <w:sz w:val="20"/>
                <w:szCs w:val="20"/>
                <w:lang w:val="kk-KZ"/>
              </w:rPr>
              <w:t>AI2</w:t>
            </w:r>
            <w:r>
              <w:rPr>
                <w:sz w:val="20"/>
                <w:szCs w:val="20"/>
                <w:lang w:val="en-US"/>
              </w:rPr>
              <w:t>.2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IT8</w:t>
            </w:r>
          </w:p>
        </w:tc>
      </w:tr>
      <w:tr w:rsidR="005A7761" w:rsidRPr="006203A8" w:rsidTr="005A7761">
        <w:trPr>
          <w:jc w:val="center"/>
        </w:trPr>
        <w:tc>
          <w:tcPr>
            <w:tcW w:w="849" w:type="dxa"/>
            <w:vMerge/>
            <w:tcBorders>
              <w:left w:val="single" w:sz="4" w:space="0" w:color="000000" w:themeColor="text1"/>
              <w:right w:val="single" w:sz="4" w:space="0" w:color="000000" w:themeColor="text1"/>
            </w:tcBorders>
            <w:vAlign w:val="center"/>
            <w:hideMark/>
          </w:tcPr>
          <w:p w:rsidR="005A7761" w:rsidRPr="006203A8" w:rsidRDefault="005A7761" w:rsidP="005A7761">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IT8. Compilation of mathematical models of epidemiology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E96C7B" w:rsidRDefault="005A7761" w:rsidP="005A7761">
            <w:pPr>
              <w:jc w:val="both"/>
              <w:rPr>
                <w:sz w:val="20"/>
                <w:szCs w:val="20"/>
                <w:lang w:val="kk-KZ" w:eastAsia="ar-SA"/>
              </w:rPr>
            </w:pPr>
            <w:r>
              <w:rPr>
                <w:sz w:val="20"/>
                <w:szCs w:val="20"/>
                <w:lang w:val="kk-KZ" w:eastAsia="ar-SA"/>
              </w:rPr>
              <w:t>LO2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E96C7B" w:rsidRDefault="005A7761" w:rsidP="005A7761">
            <w:pPr>
              <w:rPr>
                <w:sz w:val="20"/>
                <w:szCs w:val="20"/>
              </w:rPr>
            </w:pPr>
            <w:r>
              <w:rPr>
                <w:sz w:val="20"/>
                <w:szCs w:val="20"/>
                <w:lang w:val="kk-KZ"/>
              </w:rPr>
              <w:t>AI</w:t>
            </w:r>
            <w:r>
              <w:rPr>
                <w:sz w:val="20"/>
                <w:szCs w:val="20"/>
                <w:lang w:val="en-US"/>
              </w:rPr>
              <w:t>2</w:t>
            </w:r>
            <w:r w:rsidRPr="00E96C7B">
              <w:rPr>
                <w:sz w:val="20"/>
                <w:szCs w:val="20"/>
              </w:rPr>
              <w:t>.</w:t>
            </w:r>
            <w:r>
              <w:rPr>
                <w:sz w:val="20"/>
                <w:szCs w:val="20"/>
                <w:lang w:val="en-US"/>
              </w:rPr>
              <w:t>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lang w:val="kk-KZ"/>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rPr>
                <w:sz w:val="20"/>
                <w:szCs w:val="20"/>
                <w:lang w:val="kk-KZ"/>
              </w:rPr>
            </w:pPr>
            <w:r>
              <w:rPr>
                <w:sz w:val="20"/>
                <w:szCs w:val="20"/>
                <w:lang w:val="kk-KZ"/>
              </w:rPr>
              <w:t>IT3</w:t>
            </w:r>
          </w:p>
        </w:tc>
      </w:tr>
      <w:tr w:rsidR="0077329A" w:rsidRPr="008A613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vAlign w:val="center"/>
          </w:tcPr>
          <w:p w:rsidR="0077329A" w:rsidRDefault="0077329A" w:rsidP="005A7761">
            <w:pPr>
              <w:jc w:val="center"/>
              <w:rPr>
                <w:sz w:val="20"/>
                <w:szCs w:val="20"/>
                <w:lang w:val="kk-KZ"/>
              </w:rPr>
            </w:pPr>
          </w:p>
        </w:tc>
        <w:tc>
          <w:tcPr>
            <w:tcW w:w="9069" w:type="dxa"/>
            <w:gridSpan w:val="7"/>
            <w:tcBorders>
              <w:left w:val="single" w:sz="4" w:space="0" w:color="000000" w:themeColor="text1"/>
              <w:bottom w:val="single" w:sz="4" w:space="0" w:color="000000" w:themeColor="text1"/>
              <w:right w:val="single" w:sz="4" w:space="0" w:color="000000" w:themeColor="text1"/>
            </w:tcBorders>
            <w:vAlign w:val="center"/>
          </w:tcPr>
          <w:p w:rsidR="0077329A" w:rsidRPr="005A7761" w:rsidRDefault="005A7761" w:rsidP="005A7761">
            <w:pPr>
              <w:jc w:val="center"/>
              <w:rPr>
                <w:sz w:val="20"/>
                <w:szCs w:val="20"/>
                <w:lang w:val="kk-KZ"/>
              </w:rPr>
            </w:pPr>
            <w:r>
              <w:rPr>
                <w:b/>
                <w:sz w:val="20"/>
                <w:szCs w:val="20"/>
                <w:lang w:val="kk-KZ"/>
              </w:rPr>
              <w:t xml:space="preserve">Saturday </w:t>
            </w:r>
            <w:r w:rsidR="0077329A" w:rsidRPr="005A7761">
              <w:rPr>
                <w:b/>
                <w:sz w:val="20"/>
                <w:szCs w:val="20"/>
                <w:lang w:val="kk-KZ"/>
              </w:rPr>
              <w:t xml:space="preserve">18.00 - </w:t>
            </w:r>
            <w:r>
              <w:rPr>
                <w:b/>
                <w:sz w:val="20"/>
                <w:szCs w:val="20"/>
                <w:lang w:val="kk-KZ"/>
              </w:rPr>
              <w:t xml:space="preserve">Deadline </w:t>
            </w:r>
            <w:r w:rsidRPr="005A7761">
              <w:rPr>
                <w:b/>
                <w:sz w:val="20"/>
                <w:szCs w:val="20"/>
                <w:lang w:val="kk-KZ"/>
              </w:rPr>
              <w:t>SE</w:t>
            </w:r>
            <w:r w:rsidR="0077329A" w:rsidRPr="005A7761">
              <w:rPr>
                <w:b/>
                <w:sz w:val="20"/>
                <w:szCs w:val="20"/>
                <w:lang w:val="kk-KZ"/>
              </w:rPr>
              <w:t xml:space="preserve">8, </w:t>
            </w:r>
            <w:r w:rsidRPr="005A7761">
              <w:rPr>
                <w:b/>
                <w:sz w:val="20"/>
                <w:szCs w:val="20"/>
                <w:lang w:val="kk-KZ"/>
              </w:rPr>
              <w:t>IT</w:t>
            </w:r>
            <w:r w:rsidR="0077329A" w:rsidRPr="005A7761">
              <w:rPr>
                <w:b/>
                <w:sz w:val="20"/>
                <w:szCs w:val="20"/>
                <w:lang w:val="kk-KZ"/>
              </w:rPr>
              <w:t>8, CРC8</w:t>
            </w:r>
          </w:p>
        </w:tc>
      </w:tr>
      <w:tr w:rsidR="0077329A" w:rsidRPr="008A6131" w:rsidTr="005A7761">
        <w:trPr>
          <w:jc w:val="center"/>
        </w:trPr>
        <w:tc>
          <w:tcPr>
            <w:tcW w:w="9918" w:type="dxa"/>
            <w:gridSpan w:val="8"/>
            <w:tcBorders>
              <w:left w:val="single" w:sz="4" w:space="0" w:color="000000" w:themeColor="text1"/>
              <w:bottom w:val="single" w:sz="4" w:space="0" w:color="000000" w:themeColor="text1"/>
              <w:right w:val="single" w:sz="4" w:space="0" w:color="000000" w:themeColor="text1"/>
            </w:tcBorders>
            <w:vAlign w:val="center"/>
          </w:tcPr>
          <w:p w:rsidR="0077329A" w:rsidRPr="005A7761" w:rsidRDefault="0077329A" w:rsidP="005A7761">
            <w:pPr>
              <w:jc w:val="center"/>
              <w:rPr>
                <w:b/>
                <w:sz w:val="20"/>
                <w:szCs w:val="20"/>
                <w:lang w:val="kk-KZ"/>
              </w:rPr>
            </w:pPr>
          </w:p>
          <w:p w:rsidR="0077329A" w:rsidRPr="005A7761" w:rsidRDefault="005A7761" w:rsidP="005A7761">
            <w:pPr>
              <w:jc w:val="center"/>
              <w:rPr>
                <w:b/>
                <w:sz w:val="20"/>
                <w:szCs w:val="20"/>
                <w:lang w:val="en-US"/>
              </w:rPr>
            </w:pPr>
            <w:r w:rsidRPr="005A7761">
              <w:rPr>
                <w:b/>
                <w:sz w:val="20"/>
                <w:szCs w:val="20"/>
                <w:lang w:val="en-US"/>
              </w:rPr>
              <w:t xml:space="preserve">Module </w:t>
            </w:r>
            <w:r w:rsidR="0077329A">
              <w:rPr>
                <w:b/>
                <w:sz w:val="20"/>
                <w:szCs w:val="20"/>
                <w:lang w:val="en-US"/>
              </w:rPr>
              <w:t>III</w:t>
            </w:r>
            <w:r w:rsidR="0077329A" w:rsidRPr="005A7761">
              <w:rPr>
                <w:b/>
                <w:sz w:val="20"/>
                <w:szCs w:val="20"/>
                <w:lang w:val="en-US"/>
              </w:rPr>
              <w:t xml:space="preserve">. </w:t>
            </w:r>
            <w:r w:rsidRPr="005A7761">
              <w:rPr>
                <w:b/>
                <w:sz w:val="20"/>
                <w:szCs w:val="20"/>
                <w:lang w:val="en-US"/>
              </w:rPr>
              <w:t>Distributed parameter systems</w:t>
            </w:r>
          </w:p>
        </w:tc>
      </w:tr>
      <w:tr w:rsidR="005A7761" w:rsidRPr="006203A8" w:rsidTr="005A7761">
        <w:trPr>
          <w:trHeight w:val="377"/>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5A7761" w:rsidRPr="006203A8" w:rsidRDefault="005A7761" w:rsidP="005A7761">
            <w:pPr>
              <w:jc w:val="center"/>
              <w:rPr>
                <w:sz w:val="20"/>
                <w:szCs w:val="20"/>
              </w:rPr>
            </w:pPr>
            <w:r>
              <w:rPr>
                <w:sz w:val="20"/>
                <w:szCs w:val="20"/>
              </w:rPr>
              <w:t>9</w:t>
            </w:r>
          </w:p>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977B5" w:rsidRDefault="005A7761" w:rsidP="005A7761">
            <w:r w:rsidRPr="005A7761">
              <w:rPr>
                <w:lang w:val="en-US"/>
              </w:rPr>
              <w:t xml:space="preserve">L9. Mathematical modeling of transport processes (Equation of heat conduction. Statement of boundary value problems. The first boundary value problem for the </w:t>
            </w:r>
            <w:r w:rsidRPr="005A7761">
              <w:rPr>
                <w:lang w:val="en-US"/>
              </w:rPr>
              <w:lastRenderedPageBreak/>
              <w:t xml:space="preserve">homogeneous equation of heat conduction. </w:t>
            </w:r>
            <w:proofErr w:type="spellStart"/>
            <w:r w:rsidRPr="006977B5">
              <w:t>Inhomogeneous</w:t>
            </w:r>
            <w:proofErr w:type="spellEnd"/>
            <w:r w:rsidRPr="006977B5">
              <w:t xml:space="preserve"> </w:t>
            </w:r>
            <w:proofErr w:type="spellStart"/>
            <w:r w:rsidRPr="006977B5">
              <w:t>equation</w:t>
            </w:r>
            <w:proofErr w:type="spellEnd"/>
            <w:r w:rsidRPr="006977B5">
              <w:t xml:space="preserve"> </w:t>
            </w:r>
            <w:proofErr w:type="spellStart"/>
            <w:r w:rsidRPr="006977B5">
              <w:t>of</w:t>
            </w:r>
            <w:proofErr w:type="spellEnd"/>
            <w:r w:rsidRPr="006977B5">
              <w:t xml:space="preserve"> </w:t>
            </w:r>
            <w:proofErr w:type="spellStart"/>
            <w:r w:rsidRPr="006977B5">
              <w:t>heat</w:t>
            </w:r>
            <w:proofErr w:type="spellEnd"/>
            <w:r w:rsidRPr="006977B5">
              <w:t xml:space="preserve"> </w:t>
            </w:r>
            <w:proofErr w:type="spellStart"/>
            <w:r w:rsidRPr="006977B5">
              <w:t>conduction</w:t>
            </w:r>
            <w:proofErr w:type="spellEnd"/>
            <w:r w:rsidRPr="006977B5">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pStyle w:val="a9"/>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lastRenderedPageBreak/>
              <w:t>LO3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AI3.1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rPr>
                <w:sz w:val="20"/>
                <w:szCs w:val="20"/>
              </w:rPr>
            </w:pPr>
            <w:r>
              <w:rPr>
                <w:sz w:val="20"/>
                <w:szCs w:val="20"/>
              </w:rPr>
              <w:t>SE9</w:t>
            </w:r>
          </w:p>
        </w:tc>
      </w:tr>
      <w:tr w:rsidR="005A7761" w:rsidRPr="006203A8" w:rsidTr="005A7761">
        <w:trPr>
          <w:jc w:val="center"/>
        </w:trPr>
        <w:tc>
          <w:tcPr>
            <w:tcW w:w="849" w:type="dxa"/>
            <w:vMerge/>
            <w:tcBorders>
              <w:left w:val="single" w:sz="4" w:space="0" w:color="000000" w:themeColor="text1"/>
              <w:right w:val="single" w:sz="4" w:space="0" w:color="000000" w:themeColor="text1"/>
            </w:tcBorders>
            <w:hideMark/>
          </w:tcPr>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S9. Analogy between models of transfer processes.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LO3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AI3.1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IT9</w:t>
            </w:r>
          </w:p>
        </w:tc>
      </w:tr>
      <w:tr w:rsidR="005A7761" w:rsidRPr="006203A8" w:rsidTr="005A7761">
        <w:trPr>
          <w:jc w:val="center"/>
        </w:trPr>
        <w:tc>
          <w:tcPr>
            <w:tcW w:w="849" w:type="dxa"/>
            <w:vMerge/>
            <w:tcBorders>
              <w:left w:val="single" w:sz="4" w:space="0" w:color="000000" w:themeColor="text1"/>
              <w:right w:val="single" w:sz="4" w:space="0" w:color="000000" w:themeColor="text1"/>
            </w:tcBorders>
          </w:tcPr>
          <w:p w:rsidR="005A7761" w:rsidRPr="006203A8" w:rsidRDefault="005A7761" w:rsidP="005A7761">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5A7761" w:rsidRDefault="005A7761" w:rsidP="005A7761">
            <w:pPr>
              <w:rPr>
                <w:lang w:val="en-US"/>
              </w:rPr>
            </w:pPr>
            <w:r w:rsidRPr="005A7761">
              <w:rPr>
                <w:lang w:val="en-US"/>
              </w:rPr>
              <w:t>IT9. Analogy between models of transfer processes.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lang w:val="kk-KZ"/>
              </w:rPr>
            </w:pPr>
            <w:r>
              <w:rPr>
                <w:sz w:val="20"/>
                <w:szCs w:val="20"/>
                <w:lang w:val="kk-KZ"/>
              </w:rPr>
              <w:t>LO3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rPr>
              <w:t>AI3.1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761" w:rsidRPr="006203A8" w:rsidRDefault="005A7761" w:rsidP="005A7761">
            <w:pPr>
              <w:jc w:val="both"/>
              <w:rPr>
                <w:sz w:val="20"/>
                <w:szCs w:val="20"/>
              </w:rPr>
            </w:pPr>
            <w:r>
              <w:rPr>
                <w:sz w:val="20"/>
                <w:szCs w:val="20"/>
                <w:lang w:val="kk-KZ"/>
              </w:rPr>
              <w:t>IT4</w:t>
            </w:r>
          </w:p>
        </w:tc>
      </w:tr>
      <w:tr w:rsidR="0077329A" w:rsidRPr="008A613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Default="0077329A" w:rsidP="005A7761">
            <w:pPr>
              <w:jc w:val="center"/>
              <w:rPr>
                <w:sz w:val="20"/>
                <w:szCs w:val="20"/>
                <w:lang w:val="kk-KZ"/>
              </w:rPr>
            </w:pPr>
          </w:p>
        </w:tc>
        <w:tc>
          <w:tcPr>
            <w:tcW w:w="9069" w:type="dxa"/>
            <w:gridSpan w:val="7"/>
            <w:tcBorders>
              <w:left w:val="single" w:sz="4" w:space="0" w:color="000000" w:themeColor="text1"/>
              <w:bottom w:val="single" w:sz="4" w:space="0" w:color="000000" w:themeColor="text1"/>
              <w:right w:val="single" w:sz="4" w:space="0" w:color="000000" w:themeColor="text1"/>
            </w:tcBorders>
          </w:tcPr>
          <w:p w:rsidR="0077329A" w:rsidRDefault="005A7761" w:rsidP="005A7761">
            <w:pPr>
              <w:jc w:val="center"/>
              <w:rPr>
                <w:sz w:val="20"/>
                <w:szCs w:val="20"/>
                <w:lang w:val="kk-KZ"/>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9, </w:t>
            </w:r>
            <w:r w:rsidRPr="005A7761">
              <w:rPr>
                <w:b/>
                <w:sz w:val="20"/>
                <w:szCs w:val="20"/>
                <w:lang w:val="en-US"/>
              </w:rPr>
              <w:t>IT</w:t>
            </w:r>
            <w:r w:rsidR="0077329A" w:rsidRPr="005A7761">
              <w:rPr>
                <w:b/>
                <w:sz w:val="20"/>
                <w:szCs w:val="20"/>
                <w:lang w:val="en-US"/>
              </w:rPr>
              <w:t xml:space="preserve">9, </w:t>
            </w:r>
            <w:r w:rsidRPr="005A7761">
              <w:rPr>
                <w:b/>
                <w:sz w:val="20"/>
                <w:szCs w:val="20"/>
                <w:lang w:val="en-US"/>
              </w:rPr>
              <w:t>IT</w:t>
            </w:r>
            <w:r w:rsidR="0077329A" w:rsidRPr="005A7761">
              <w:rPr>
                <w:b/>
                <w:sz w:val="20"/>
                <w:szCs w:val="20"/>
                <w:lang w:val="en-US"/>
              </w:rPr>
              <w:t>9</w:t>
            </w:r>
          </w:p>
        </w:tc>
      </w:tr>
      <w:tr w:rsidR="00C14A26" w:rsidRPr="006203A8" w:rsidTr="005A7761">
        <w:trPr>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C14A26" w:rsidRPr="006203A8" w:rsidRDefault="00C14A26" w:rsidP="00C14A26">
            <w:pPr>
              <w:jc w:val="center"/>
              <w:rPr>
                <w:sz w:val="20"/>
                <w:szCs w:val="20"/>
              </w:rPr>
            </w:pPr>
            <w:r>
              <w:rPr>
                <w:sz w:val="20"/>
                <w:szCs w:val="20"/>
              </w:rPr>
              <w:t>10</w:t>
            </w:r>
          </w:p>
          <w:p w:rsidR="00C14A26" w:rsidRPr="006203A8" w:rsidRDefault="00C14A26" w:rsidP="00C14A26">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 xml:space="preserve">L10. Mathematical modeling of wave processes (Derivation of the string vibration equation. </w:t>
            </w:r>
            <w:proofErr w:type="gramStart"/>
            <w:r w:rsidRPr="00C14A26">
              <w:rPr>
                <w:lang w:val="en-US"/>
              </w:rPr>
              <w:t>Boundary value problem statement</w:t>
            </w:r>
            <w:proofErr w:type="gramEnd"/>
            <w:r w:rsidRPr="00C14A26">
              <w:rPr>
                <w:lang w:val="en-US"/>
              </w:rPr>
              <w:t>. String vibration energy. Traveling waves. String vibration with fixed ends).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pStyle w:val="a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LO3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lang w:val="kk-KZ"/>
              </w:rPr>
            </w:pPr>
            <w:r>
              <w:rPr>
                <w:sz w:val="20"/>
                <w:szCs w:val="20"/>
                <w:lang w:val="kk-KZ"/>
              </w:rPr>
              <w:t>AI3.2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SE10</w:t>
            </w:r>
          </w:p>
        </w:tc>
      </w:tr>
      <w:tr w:rsidR="00C14A26" w:rsidRPr="006203A8" w:rsidTr="005A7761">
        <w:trPr>
          <w:jc w:val="center"/>
        </w:trPr>
        <w:tc>
          <w:tcPr>
            <w:tcW w:w="849" w:type="dxa"/>
            <w:vMerge/>
            <w:tcBorders>
              <w:left w:val="single" w:sz="4" w:space="0" w:color="000000" w:themeColor="text1"/>
              <w:right w:val="single" w:sz="4" w:space="0" w:color="000000" w:themeColor="text1"/>
            </w:tcBorders>
            <w:hideMark/>
          </w:tcPr>
          <w:p w:rsidR="00C14A26" w:rsidRPr="006203A8" w:rsidRDefault="00C14A26" w:rsidP="00C14A26">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S10. Analogy between electrical and mechanical wave processes.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lang w:val="kk-KZ"/>
              </w:rPr>
            </w:pPr>
            <w:r>
              <w:rPr>
                <w:sz w:val="20"/>
                <w:szCs w:val="20"/>
                <w:lang w:val="kk-KZ"/>
              </w:rPr>
              <w:t>LO3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lang w:val="kk-KZ"/>
              </w:rPr>
            </w:pPr>
            <w:r>
              <w:rPr>
                <w:sz w:val="20"/>
                <w:szCs w:val="20"/>
                <w:lang w:val="kk-KZ"/>
              </w:rPr>
              <w:t>AI3.2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IT10</w:t>
            </w:r>
          </w:p>
        </w:tc>
      </w:tr>
      <w:tr w:rsidR="00C14A26" w:rsidRPr="006203A8" w:rsidTr="005A7761">
        <w:trPr>
          <w:jc w:val="center"/>
        </w:trPr>
        <w:tc>
          <w:tcPr>
            <w:tcW w:w="849" w:type="dxa"/>
            <w:vMerge/>
            <w:tcBorders>
              <w:left w:val="single" w:sz="4" w:space="0" w:color="000000" w:themeColor="text1"/>
              <w:right w:val="single" w:sz="4" w:space="0" w:color="000000" w:themeColor="text1"/>
            </w:tcBorders>
          </w:tcPr>
          <w:p w:rsidR="00C14A26" w:rsidRPr="006203A8" w:rsidRDefault="00C14A26" w:rsidP="00C14A26">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IT10. Analogy between electrical and mechanical wave processes.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lang w:val="kk-KZ"/>
              </w:rPr>
            </w:pPr>
            <w:r>
              <w:rPr>
                <w:sz w:val="20"/>
                <w:szCs w:val="20"/>
                <w:lang w:val="kk-KZ"/>
              </w:rPr>
              <w:t>LO3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lang w:val="kk-KZ"/>
              </w:rPr>
            </w:pPr>
            <w:r>
              <w:rPr>
                <w:sz w:val="20"/>
                <w:szCs w:val="20"/>
                <w:lang w:val="kk-KZ"/>
              </w:rPr>
              <w:t>AI3.2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rPr>
            </w:pPr>
            <w:r>
              <w:rPr>
                <w:sz w:val="20"/>
                <w:szCs w:val="20"/>
              </w:rPr>
              <w:t>Письменная КР</w:t>
            </w:r>
          </w:p>
        </w:tc>
      </w:tr>
      <w:tr w:rsidR="0077329A" w:rsidRPr="005A7761" w:rsidTr="005A7761">
        <w:trPr>
          <w:jc w:val="center"/>
        </w:trPr>
        <w:tc>
          <w:tcPr>
            <w:tcW w:w="849" w:type="dxa"/>
            <w:vMerge/>
            <w:tcBorders>
              <w:left w:val="single" w:sz="4" w:space="0" w:color="000000" w:themeColor="text1"/>
              <w:right w:val="single" w:sz="4" w:space="0" w:color="000000" w:themeColor="text1"/>
            </w:tcBorders>
          </w:tcPr>
          <w:p w:rsidR="0077329A" w:rsidRDefault="0077329A" w:rsidP="005A7761">
            <w:pPr>
              <w:jc w:val="center"/>
              <w:rPr>
                <w:sz w:val="20"/>
                <w:szCs w:val="20"/>
              </w:rPr>
            </w:pPr>
          </w:p>
        </w:tc>
        <w:tc>
          <w:tcPr>
            <w:tcW w:w="9069" w:type="dxa"/>
            <w:gridSpan w:val="7"/>
            <w:tcBorders>
              <w:left w:val="single" w:sz="4" w:space="0" w:color="000000" w:themeColor="text1"/>
              <w:right w:val="single" w:sz="4" w:space="0" w:color="000000" w:themeColor="text1"/>
            </w:tcBorders>
          </w:tcPr>
          <w:p w:rsidR="0077329A" w:rsidRPr="005A7761" w:rsidRDefault="005A7761" w:rsidP="005A7761">
            <w:pPr>
              <w:jc w:val="center"/>
              <w:rPr>
                <w:sz w:val="20"/>
                <w:szCs w:val="20"/>
                <w:lang w:val="en-US"/>
              </w:rPr>
            </w:pPr>
            <w:r w:rsidRPr="005A7761">
              <w:rPr>
                <w:b/>
                <w:sz w:val="20"/>
                <w:szCs w:val="20"/>
                <w:lang w:val="en-US"/>
              </w:rPr>
              <w:t xml:space="preserve">Saturday </w:t>
            </w:r>
            <w:r w:rsidR="0077329A" w:rsidRPr="005A7761">
              <w:rPr>
                <w:b/>
                <w:sz w:val="20"/>
                <w:szCs w:val="20"/>
                <w:lang w:val="en-US"/>
              </w:rPr>
              <w:t xml:space="preserve">18.00 - </w:t>
            </w:r>
            <w:proofErr w:type="spellStart"/>
            <w:r>
              <w:rPr>
                <w:b/>
                <w:sz w:val="20"/>
                <w:szCs w:val="20"/>
              </w:rPr>
              <w:t>Deadline</w:t>
            </w:r>
            <w:proofErr w:type="spellEnd"/>
            <w:r>
              <w:rPr>
                <w:b/>
                <w:sz w:val="20"/>
                <w:szCs w:val="20"/>
              </w:rPr>
              <w:t xml:space="preserve"> </w:t>
            </w:r>
            <w:r w:rsidRPr="005A7761">
              <w:rPr>
                <w:b/>
                <w:sz w:val="20"/>
                <w:szCs w:val="20"/>
                <w:lang w:val="en-US"/>
              </w:rPr>
              <w:t>SE</w:t>
            </w:r>
            <w:r w:rsidR="0077329A" w:rsidRPr="005A7761">
              <w:rPr>
                <w:b/>
                <w:sz w:val="20"/>
                <w:szCs w:val="20"/>
                <w:lang w:val="en-US"/>
              </w:rPr>
              <w:t xml:space="preserve">10, </w:t>
            </w:r>
            <w:r w:rsidRPr="005A7761">
              <w:rPr>
                <w:b/>
                <w:sz w:val="20"/>
                <w:szCs w:val="20"/>
                <w:lang w:val="en-US"/>
              </w:rPr>
              <w:t>IT</w:t>
            </w:r>
            <w:r w:rsidR="0077329A" w:rsidRPr="005A7761">
              <w:rPr>
                <w:b/>
                <w:sz w:val="20"/>
                <w:szCs w:val="20"/>
                <w:lang w:val="en-US"/>
              </w:rPr>
              <w:t>10</w:t>
            </w:r>
          </w:p>
        </w:tc>
      </w:tr>
      <w:tr w:rsidR="0077329A" w:rsidRPr="006203A8"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Pr="005A7761" w:rsidRDefault="0077329A" w:rsidP="005A7761">
            <w:pPr>
              <w:jc w:val="center"/>
              <w:rPr>
                <w:b/>
                <w:sz w:val="20"/>
                <w:szCs w:val="20"/>
                <w:highlight w:val="green"/>
                <w:lang w:val="en-US"/>
              </w:rPr>
            </w:pPr>
          </w:p>
        </w:tc>
        <w:tc>
          <w:tcPr>
            <w:tcW w:w="70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5A7761" w:rsidRDefault="005A7761" w:rsidP="005A7761">
            <w:pPr>
              <w:rPr>
                <w:sz w:val="20"/>
                <w:szCs w:val="20"/>
                <w:lang w:val="en-US"/>
              </w:rPr>
            </w:pPr>
            <w:r>
              <w:rPr>
                <w:b/>
                <w:color w:val="FF0000"/>
                <w:sz w:val="20"/>
                <w:szCs w:val="20"/>
                <w:lang w:val="en-US"/>
              </w:rPr>
              <w:t>Midterm</w:t>
            </w:r>
          </w:p>
        </w:tc>
        <w:tc>
          <w:tcPr>
            <w:tcW w:w="2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6203A8" w:rsidRDefault="0077329A" w:rsidP="005A7761">
            <w:pPr>
              <w:rPr>
                <w:sz w:val="20"/>
                <w:szCs w:val="20"/>
                <w:highlight w:val="green"/>
              </w:rPr>
            </w:pPr>
            <w:r w:rsidRPr="007732B3">
              <w:rPr>
                <w:b/>
                <w:color w:val="FF0000"/>
                <w:sz w:val="20"/>
                <w:szCs w:val="20"/>
              </w:rPr>
              <w:t>100</w:t>
            </w:r>
          </w:p>
        </w:tc>
      </w:tr>
      <w:tr w:rsidR="00C14A26" w:rsidRPr="006203A8" w:rsidTr="005A7761">
        <w:trPr>
          <w:trHeight w:val="778"/>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C14A26" w:rsidRPr="006203A8" w:rsidRDefault="00C14A26" w:rsidP="00C14A26">
            <w:pPr>
              <w:jc w:val="center"/>
              <w:rPr>
                <w:sz w:val="20"/>
                <w:szCs w:val="20"/>
                <w:lang w:val="kk-KZ"/>
              </w:rPr>
            </w:pPr>
            <w:r>
              <w:rPr>
                <w:sz w:val="20"/>
                <w:szCs w:val="20"/>
                <w:lang w:val="kk-KZ"/>
              </w:rPr>
              <w:t>11</w:t>
            </w:r>
          </w:p>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L11. Mathematical models of stationary systems (Stationary heat transfer. Stationary fluid flow. Gravitational field. Electrostatic field. Statement of boundary value problems).</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C14A26" w:rsidRPr="00E96C7B" w:rsidRDefault="00C14A26" w:rsidP="00C14A26">
            <w:pPr>
              <w:snapToGrid w:val="0"/>
              <w:jc w:val="both"/>
              <w:rPr>
                <w:sz w:val="20"/>
                <w:szCs w:val="20"/>
                <w:lang w:val="kk-KZ" w:eastAsia="ar-SA"/>
              </w:rPr>
            </w:pPr>
            <w:r>
              <w:rPr>
                <w:sz w:val="20"/>
                <w:szCs w:val="20"/>
                <w:lang w:val="kk-KZ" w:eastAsia="ar-SA"/>
              </w:rPr>
              <w:t>LO3</w:t>
            </w:r>
          </w:p>
        </w:tc>
        <w:tc>
          <w:tcPr>
            <w:tcW w:w="1024" w:type="dxa"/>
            <w:tcBorders>
              <w:top w:val="single" w:sz="4" w:space="0" w:color="000000" w:themeColor="text1"/>
              <w:left w:val="single" w:sz="4" w:space="0" w:color="auto"/>
              <w:bottom w:val="single" w:sz="4" w:space="0" w:color="000000" w:themeColor="text1"/>
              <w:right w:val="single" w:sz="4" w:space="0" w:color="000000" w:themeColor="text1"/>
            </w:tcBorders>
          </w:tcPr>
          <w:p w:rsidR="00C14A26" w:rsidRPr="006203A8" w:rsidRDefault="00C14A26" w:rsidP="00C14A26">
            <w:pPr>
              <w:snapToGrid w:val="0"/>
              <w:jc w:val="both"/>
              <w:rPr>
                <w:bCs/>
                <w:sz w:val="20"/>
                <w:szCs w:val="20"/>
                <w:lang w:val="kk-KZ" w:eastAsia="ar-SA"/>
              </w:rPr>
            </w:pPr>
            <w:r>
              <w:rPr>
                <w:bCs/>
                <w:sz w:val="20"/>
                <w:szCs w:val="20"/>
                <w:lang w:val="kk-KZ" w:eastAsia="ar-SA"/>
              </w:rPr>
              <w:t>AI3.3</w:t>
            </w:r>
          </w:p>
        </w:tc>
        <w:tc>
          <w:tcPr>
            <w:tcW w:w="951" w:type="dxa"/>
            <w:tcBorders>
              <w:top w:val="single" w:sz="4" w:space="0" w:color="000000" w:themeColor="text1"/>
              <w:left w:val="single" w:sz="4" w:space="0" w:color="auto"/>
              <w:bottom w:val="single" w:sz="4" w:space="0" w:color="000000" w:themeColor="text1"/>
              <w:right w:val="single" w:sz="4" w:space="0" w:color="auto"/>
            </w:tcBorders>
          </w:tcPr>
          <w:p w:rsidR="00C14A26" w:rsidRPr="006203A8" w:rsidRDefault="00C14A26" w:rsidP="00C14A26">
            <w:pPr>
              <w:jc w:val="center"/>
              <w:rPr>
                <w:sz w:val="20"/>
                <w:szCs w:val="20"/>
              </w:rPr>
            </w:pPr>
            <w:r>
              <w:rPr>
                <w:sz w:val="20"/>
                <w:szCs w:val="20"/>
              </w:rPr>
              <w:t>2</w:t>
            </w:r>
          </w:p>
        </w:tc>
        <w:tc>
          <w:tcPr>
            <w:tcW w:w="8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SE11</w:t>
            </w:r>
          </w:p>
        </w:tc>
      </w:tr>
      <w:tr w:rsidR="00C14A26" w:rsidRPr="006203A8" w:rsidTr="005A7761">
        <w:trPr>
          <w:jc w:val="center"/>
        </w:trPr>
        <w:tc>
          <w:tcPr>
            <w:tcW w:w="849" w:type="dxa"/>
            <w:vMerge/>
            <w:tcBorders>
              <w:left w:val="single" w:sz="4" w:space="0" w:color="000000" w:themeColor="text1"/>
              <w:right w:val="single" w:sz="4" w:space="0" w:color="000000" w:themeColor="text1"/>
            </w:tcBorders>
            <w:hideMark/>
          </w:tcPr>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S11. Analogy between gravitational and electrostatic fields.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E96C7B" w:rsidRDefault="00C14A26" w:rsidP="00C14A26">
            <w:pPr>
              <w:snapToGrid w:val="0"/>
              <w:jc w:val="both"/>
              <w:rPr>
                <w:sz w:val="20"/>
                <w:szCs w:val="20"/>
              </w:rPr>
            </w:pPr>
            <w:r>
              <w:rPr>
                <w:sz w:val="20"/>
                <w:szCs w:val="20"/>
              </w:rPr>
              <w:t>LO3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snapToGrid w:val="0"/>
              <w:jc w:val="both"/>
              <w:rPr>
                <w:bCs/>
                <w:sz w:val="20"/>
                <w:szCs w:val="20"/>
              </w:rPr>
            </w:pPr>
            <w:r>
              <w:rPr>
                <w:bCs/>
                <w:sz w:val="20"/>
                <w:szCs w:val="20"/>
              </w:rPr>
              <w:t>AI3.3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IT11</w:t>
            </w:r>
          </w:p>
        </w:tc>
      </w:tr>
      <w:tr w:rsidR="00C14A26" w:rsidRPr="006203A8" w:rsidTr="005A7761">
        <w:trPr>
          <w:jc w:val="center"/>
        </w:trPr>
        <w:tc>
          <w:tcPr>
            <w:tcW w:w="849" w:type="dxa"/>
            <w:vMerge/>
            <w:tcBorders>
              <w:left w:val="single" w:sz="4" w:space="0" w:color="000000" w:themeColor="text1"/>
              <w:right w:val="single" w:sz="4" w:space="0" w:color="000000" w:themeColor="text1"/>
            </w:tcBorders>
          </w:tcPr>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IT11. Analogy between gravitational and electrostatic fields.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E96C7B" w:rsidRDefault="00C14A26" w:rsidP="00C14A26">
            <w:pPr>
              <w:snapToGrid w:val="0"/>
              <w:jc w:val="both"/>
              <w:rPr>
                <w:sz w:val="20"/>
                <w:szCs w:val="20"/>
              </w:rPr>
            </w:pPr>
            <w:r>
              <w:rPr>
                <w:sz w:val="20"/>
                <w:szCs w:val="20"/>
              </w:rPr>
              <w:t>LO3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snapToGrid w:val="0"/>
              <w:jc w:val="both"/>
              <w:rPr>
                <w:bCs/>
                <w:sz w:val="20"/>
                <w:szCs w:val="20"/>
              </w:rPr>
            </w:pPr>
            <w:r>
              <w:rPr>
                <w:bCs/>
                <w:sz w:val="20"/>
                <w:szCs w:val="20"/>
              </w:rPr>
              <w:t>AI3.3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rPr>
            </w:pPr>
          </w:p>
        </w:tc>
      </w:tr>
      <w:tr w:rsidR="0077329A" w:rsidRPr="008A613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Default="0077329A" w:rsidP="005A7761">
            <w:pPr>
              <w:jc w:val="center"/>
              <w:rPr>
                <w:sz w:val="20"/>
                <w:szCs w:val="20"/>
              </w:rPr>
            </w:pPr>
          </w:p>
        </w:tc>
        <w:tc>
          <w:tcPr>
            <w:tcW w:w="9069" w:type="dxa"/>
            <w:gridSpan w:val="7"/>
            <w:tcBorders>
              <w:left w:val="single" w:sz="4" w:space="0" w:color="000000" w:themeColor="text1"/>
              <w:bottom w:val="single" w:sz="4" w:space="0" w:color="000000" w:themeColor="text1"/>
              <w:right w:val="single" w:sz="4" w:space="0" w:color="000000" w:themeColor="text1"/>
            </w:tcBorders>
          </w:tcPr>
          <w:p w:rsidR="0077329A" w:rsidRPr="005A7761" w:rsidRDefault="005A7761" w:rsidP="005A7761">
            <w:pPr>
              <w:jc w:val="center"/>
              <w:rPr>
                <w:sz w:val="20"/>
                <w:szCs w:val="20"/>
                <w:lang w:val="en-US"/>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11, </w:t>
            </w:r>
            <w:r w:rsidRPr="005A7761">
              <w:rPr>
                <w:b/>
                <w:sz w:val="20"/>
                <w:szCs w:val="20"/>
                <w:lang w:val="en-US"/>
              </w:rPr>
              <w:t>IT</w:t>
            </w:r>
            <w:r w:rsidR="0077329A" w:rsidRPr="005A7761">
              <w:rPr>
                <w:b/>
                <w:sz w:val="20"/>
                <w:szCs w:val="20"/>
                <w:lang w:val="en-US"/>
              </w:rPr>
              <w:t xml:space="preserve">11, </w:t>
            </w:r>
            <w:r w:rsidRPr="005A7761">
              <w:rPr>
                <w:b/>
                <w:sz w:val="20"/>
                <w:szCs w:val="20"/>
                <w:lang w:val="en-US"/>
              </w:rPr>
              <w:t>IT</w:t>
            </w:r>
            <w:r w:rsidR="0077329A" w:rsidRPr="005A7761">
              <w:rPr>
                <w:b/>
                <w:sz w:val="20"/>
                <w:szCs w:val="20"/>
                <w:lang w:val="en-US"/>
              </w:rPr>
              <w:t>11</w:t>
            </w:r>
          </w:p>
        </w:tc>
      </w:tr>
      <w:tr w:rsidR="0077329A" w:rsidRPr="006203A8" w:rsidTr="005A7761">
        <w:trPr>
          <w:jc w:val="center"/>
        </w:trPr>
        <w:tc>
          <w:tcPr>
            <w:tcW w:w="9918" w:type="dxa"/>
            <w:gridSpan w:val="8"/>
            <w:tcBorders>
              <w:left w:val="single" w:sz="4" w:space="0" w:color="000000" w:themeColor="text1"/>
              <w:bottom w:val="single" w:sz="4" w:space="0" w:color="000000" w:themeColor="text1"/>
              <w:right w:val="single" w:sz="4" w:space="0" w:color="000000" w:themeColor="text1"/>
            </w:tcBorders>
          </w:tcPr>
          <w:p w:rsidR="0077329A" w:rsidRPr="005A7761" w:rsidRDefault="0077329A" w:rsidP="005A7761">
            <w:pPr>
              <w:jc w:val="center"/>
              <w:rPr>
                <w:b/>
                <w:sz w:val="20"/>
                <w:szCs w:val="20"/>
                <w:lang w:val="en-US"/>
              </w:rPr>
            </w:pPr>
          </w:p>
          <w:p w:rsidR="0077329A" w:rsidRPr="00C14A26" w:rsidRDefault="005A7761" w:rsidP="00C14A26">
            <w:pPr>
              <w:jc w:val="center"/>
              <w:rPr>
                <w:b/>
                <w:sz w:val="20"/>
                <w:szCs w:val="20"/>
                <w:lang w:val="en-US"/>
              </w:rPr>
            </w:pPr>
            <w:proofErr w:type="spellStart"/>
            <w:r>
              <w:rPr>
                <w:b/>
                <w:sz w:val="20"/>
                <w:szCs w:val="20"/>
              </w:rPr>
              <w:t>Module</w:t>
            </w:r>
            <w:proofErr w:type="spellEnd"/>
            <w:r>
              <w:rPr>
                <w:b/>
                <w:sz w:val="20"/>
                <w:szCs w:val="20"/>
              </w:rPr>
              <w:t xml:space="preserve"> </w:t>
            </w:r>
            <w:r w:rsidR="0077329A">
              <w:rPr>
                <w:b/>
                <w:sz w:val="20"/>
                <w:szCs w:val="20"/>
                <w:lang w:val="en-US"/>
              </w:rPr>
              <w:t>IV</w:t>
            </w:r>
            <w:r w:rsidR="00C14A26">
              <w:rPr>
                <w:b/>
                <w:sz w:val="20"/>
                <w:szCs w:val="20"/>
              </w:rPr>
              <w:t xml:space="preserve">. </w:t>
            </w:r>
            <w:r w:rsidR="00C14A26">
              <w:rPr>
                <w:b/>
                <w:sz w:val="20"/>
                <w:szCs w:val="20"/>
                <w:lang w:val="en-US"/>
              </w:rPr>
              <w:t>Addition</w:t>
            </w:r>
          </w:p>
        </w:tc>
      </w:tr>
      <w:tr w:rsidR="00C14A26" w:rsidRPr="006203A8" w:rsidTr="005A7761">
        <w:trPr>
          <w:trHeight w:val="159"/>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C14A26" w:rsidRPr="006203A8" w:rsidRDefault="00C14A26" w:rsidP="00C14A26">
            <w:pPr>
              <w:jc w:val="center"/>
              <w:rPr>
                <w:sz w:val="20"/>
                <w:szCs w:val="20"/>
                <w:lang w:val="kk-KZ"/>
              </w:rPr>
            </w:pPr>
            <w:r>
              <w:rPr>
                <w:sz w:val="20"/>
                <w:szCs w:val="20"/>
                <w:lang w:val="kk-KZ"/>
              </w:rPr>
              <w:t>12</w:t>
            </w:r>
          </w:p>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L12. Variational principles (The principle of least action and the motion of a material point. Fermat's principle and the laws of refraction of light. Variational problems with constraints and the equation of oscillation of a pendulum. Multidimensional variational problems and the equation of oscillation of a 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A211D1" w:rsidRDefault="00C14A26" w:rsidP="00C14A26">
            <w:pPr>
              <w:pStyle w:val="a9"/>
              <w:spacing w:after="0" w:line="240" w:lineRule="auto"/>
              <w:ind w:left="0"/>
              <w:rPr>
                <w:rFonts w:ascii="Times New Roman" w:hAnsi="Times New Roman"/>
                <w:bCs/>
                <w:sz w:val="20"/>
                <w:szCs w:val="20"/>
              </w:rPr>
            </w:pPr>
            <w:r>
              <w:rPr>
                <w:rFonts w:ascii="Times New Roman" w:hAnsi="Times New Roman"/>
                <w:bCs/>
                <w:sz w:val="20"/>
                <w:szCs w:val="20"/>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snapToGrid w:val="0"/>
              <w:jc w:val="both"/>
              <w:rPr>
                <w:bCs/>
                <w:sz w:val="20"/>
                <w:szCs w:val="20"/>
              </w:rPr>
            </w:pPr>
            <w:r>
              <w:rPr>
                <w:bCs/>
                <w:sz w:val="20"/>
                <w:szCs w:val="20"/>
              </w:rPr>
              <w:t>AI4.1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SE12</w:t>
            </w:r>
          </w:p>
        </w:tc>
      </w:tr>
      <w:tr w:rsidR="00C14A26" w:rsidRPr="006203A8" w:rsidTr="005A7761">
        <w:trPr>
          <w:jc w:val="center"/>
        </w:trPr>
        <w:tc>
          <w:tcPr>
            <w:tcW w:w="849" w:type="dxa"/>
            <w:vMerge/>
            <w:tcBorders>
              <w:left w:val="single" w:sz="4" w:space="0" w:color="000000" w:themeColor="text1"/>
              <w:right w:val="single" w:sz="4" w:space="0" w:color="000000" w:themeColor="text1"/>
            </w:tcBorders>
            <w:hideMark/>
          </w:tcPr>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S12. Variational principles in problems of mechanics.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A211D1" w:rsidRDefault="00C14A26" w:rsidP="00C14A26">
            <w:pPr>
              <w:pStyle w:val="a9"/>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val="kk-KZ" w:eastAsia="ar-SA"/>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snapToGrid w:val="0"/>
              <w:jc w:val="both"/>
              <w:rPr>
                <w:bCs/>
                <w:sz w:val="20"/>
                <w:szCs w:val="20"/>
              </w:rPr>
            </w:pPr>
            <w:r>
              <w:rPr>
                <w:bCs/>
                <w:sz w:val="20"/>
                <w:szCs w:val="20"/>
              </w:rPr>
              <w:t>AI4.1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IT12</w:t>
            </w:r>
          </w:p>
        </w:tc>
      </w:tr>
      <w:tr w:rsidR="00C14A26" w:rsidRPr="006203A8" w:rsidTr="005A7761">
        <w:trPr>
          <w:jc w:val="center"/>
        </w:trPr>
        <w:tc>
          <w:tcPr>
            <w:tcW w:w="849" w:type="dxa"/>
            <w:vMerge/>
            <w:tcBorders>
              <w:left w:val="single" w:sz="4" w:space="0" w:color="000000" w:themeColor="text1"/>
              <w:right w:val="single" w:sz="4" w:space="0" w:color="000000" w:themeColor="text1"/>
            </w:tcBorders>
          </w:tcPr>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IT12. Variational principles in problems of mechanics.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pStyle w:val="a9"/>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val="kk-KZ" w:eastAsia="ar-SA"/>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snapToGrid w:val="0"/>
              <w:jc w:val="both"/>
              <w:rPr>
                <w:bCs/>
                <w:sz w:val="20"/>
                <w:szCs w:val="20"/>
              </w:rPr>
            </w:pPr>
            <w:r>
              <w:rPr>
                <w:bCs/>
                <w:sz w:val="20"/>
                <w:szCs w:val="20"/>
              </w:rPr>
              <w:t>AI4.1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rPr>
            </w:pPr>
          </w:p>
        </w:tc>
      </w:tr>
      <w:tr w:rsidR="0077329A" w:rsidRPr="005A776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Pr="006203A8" w:rsidRDefault="0077329A" w:rsidP="005A7761">
            <w:pPr>
              <w:jc w:val="center"/>
              <w:rPr>
                <w:sz w:val="20"/>
                <w:szCs w:val="20"/>
                <w:lang w:val="kk-KZ"/>
              </w:rPr>
            </w:pPr>
          </w:p>
        </w:tc>
        <w:tc>
          <w:tcPr>
            <w:tcW w:w="906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Pr="005A7761" w:rsidRDefault="005A7761" w:rsidP="005A7761">
            <w:pPr>
              <w:jc w:val="center"/>
              <w:rPr>
                <w:sz w:val="20"/>
                <w:szCs w:val="20"/>
                <w:lang w:val="en-US"/>
              </w:rPr>
            </w:pPr>
            <w:r w:rsidRPr="005A7761">
              <w:rPr>
                <w:b/>
                <w:sz w:val="20"/>
                <w:szCs w:val="20"/>
                <w:lang w:val="en-US"/>
              </w:rPr>
              <w:t xml:space="preserve">Saturday </w:t>
            </w:r>
            <w:r w:rsidR="0077329A" w:rsidRPr="005A7761">
              <w:rPr>
                <w:b/>
                <w:sz w:val="20"/>
                <w:szCs w:val="20"/>
                <w:lang w:val="en-US"/>
              </w:rPr>
              <w:t xml:space="preserve">18.00 - </w:t>
            </w:r>
            <w:proofErr w:type="spellStart"/>
            <w:r>
              <w:rPr>
                <w:b/>
                <w:sz w:val="20"/>
                <w:szCs w:val="20"/>
              </w:rPr>
              <w:t>Deadline</w:t>
            </w:r>
            <w:proofErr w:type="spellEnd"/>
            <w:r>
              <w:rPr>
                <w:b/>
                <w:sz w:val="20"/>
                <w:szCs w:val="20"/>
              </w:rPr>
              <w:t xml:space="preserve"> </w:t>
            </w:r>
            <w:r w:rsidRPr="005A7761">
              <w:rPr>
                <w:b/>
                <w:sz w:val="20"/>
                <w:szCs w:val="20"/>
                <w:lang w:val="en-US"/>
              </w:rPr>
              <w:t>SE</w:t>
            </w:r>
            <w:r w:rsidR="0077329A" w:rsidRPr="005A7761">
              <w:rPr>
                <w:b/>
                <w:sz w:val="20"/>
                <w:szCs w:val="20"/>
                <w:lang w:val="en-US"/>
              </w:rPr>
              <w:t xml:space="preserve">12, </w:t>
            </w:r>
            <w:r w:rsidRPr="005A7761">
              <w:rPr>
                <w:b/>
                <w:sz w:val="20"/>
                <w:szCs w:val="20"/>
                <w:lang w:val="en-US"/>
              </w:rPr>
              <w:t>IT</w:t>
            </w:r>
            <w:r w:rsidR="0077329A" w:rsidRPr="005A7761">
              <w:rPr>
                <w:b/>
                <w:sz w:val="20"/>
                <w:szCs w:val="20"/>
                <w:lang w:val="en-US"/>
              </w:rPr>
              <w:t>12</w:t>
            </w:r>
          </w:p>
        </w:tc>
      </w:tr>
      <w:tr w:rsidR="00C14A26" w:rsidRPr="006203A8" w:rsidTr="005A7761">
        <w:trPr>
          <w:jc w:val="center"/>
        </w:trPr>
        <w:tc>
          <w:tcPr>
            <w:tcW w:w="849" w:type="dxa"/>
            <w:vMerge w:val="restart"/>
            <w:tcBorders>
              <w:top w:val="single" w:sz="4" w:space="0" w:color="000000" w:themeColor="text1"/>
              <w:left w:val="single" w:sz="4" w:space="0" w:color="000000" w:themeColor="text1"/>
              <w:right w:val="single" w:sz="4" w:space="0" w:color="000000" w:themeColor="text1"/>
            </w:tcBorders>
          </w:tcPr>
          <w:p w:rsidR="00C14A26" w:rsidRPr="006203A8" w:rsidRDefault="00C14A26" w:rsidP="00C14A26">
            <w:pPr>
              <w:jc w:val="center"/>
              <w:rPr>
                <w:sz w:val="20"/>
                <w:szCs w:val="20"/>
                <w:lang w:val="kk-KZ"/>
              </w:rPr>
            </w:pPr>
            <w:r>
              <w:rPr>
                <w:sz w:val="20"/>
                <w:szCs w:val="20"/>
                <w:lang w:val="kk-KZ"/>
              </w:rPr>
              <w:t>13</w:t>
            </w:r>
          </w:p>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ED6E4C" w:rsidRDefault="00C14A26" w:rsidP="00C14A26">
            <w:r w:rsidRPr="00C14A26">
              <w:rPr>
                <w:lang w:val="en-US"/>
              </w:rPr>
              <w:t xml:space="preserve">L13. Mathematical models and the problem of correctness (Cauchy problem for differential equations. Boundary value problems for differential equations. </w:t>
            </w:r>
            <w:proofErr w:type="spellStart"/>
            <w:r w:rsidRPr="00C14A26">
              <w:rPr>
                <w:lang w:val="en-US"/>
              </w:rPr>
              <w:t>Hadamard's</w:t>
            </w:r>
            <w:proofErr w:type="spellEnd"/>
            <w:r w:rsidRPr="00C14A26">
              <w:rPr>
                <w:lang w:val="en-US"/>
              </w:rPr>
              <w:t xml:space="preserve"> example. Correct and ill-posed problems for the heat equation. </w:t>
            </w:r>
            <w:proofErr w:type="spellStart"/>
            <w:r w:rsidRPr="00ED6E4C">
              <w:t>Euler's</w:t>
            </w:r>
            <w:proofErr w:type="spellEnd"/>
            <w:r w:rsidRPr="00ED6E4C">
              <w:t xml:space="preserve"> </w:t>
            </w:r>
            <w:proofErr w:type="spellStart"/>
            <w:r w:rsidRPr="00ED6E4C">
              <w:t>problem</w:t>
            </w:r>
            <w:proofErr w:type="spellEnd"/>
            <w:r w:rsidRPr="00ED6E4C">
              <w:t xml:space="preserve"> </w:t>
            </w:r>
            <w:proofErr w:type="spellStart"/>
            <w:r w:rsidRPr="00ED6E4C">
              <w:t>on</w:t>
            </w:r>
            <w:proofErr w:type="spellEnd"/>
            <w:r w:rsidRPr="00ED6E4C">
              <w:t xml:space="preserve"> </w:t>
            </w:r>
            <w:proofErr w:type="spellStart"/>
            <w:r w:rsidRPr="00ED6E4C">
              <w:t>an</w:t>
            </w:r>
            <w:proofErr w:type="spellEnd"/>
            <w:r w:rsidRPr="00ED6E4C">
              <w:t xml:space="preserve"> </w:t>
            </w:r>
            <w:proofErr w:type="spellStart"/>
            <w:r w:rsidRPr="00ED6E4C">
              <w:t>elastic</w:t>
            </w:r>
            <w:proofErr w:type="spellEnd"/>
            <w:r w:rsidRPr="00ED6E4C">
              <w:t xml:space="preserve"> </w:t>
            </w:r>
            <w:proofErr w:type="spellStart"/>
            <w:r w:rsidRPr="00ED6E4C">
              <w:t>rod</w:t>
            </w:r>
            <w:proofErr w:type="spellEnd"/>
            <w:r w:rsidRPr="00ED6E4C">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pStyle w:val="a9"/>
              <w:spacing w:after="0" w:line="240" w:lineRule="auto"/>
              <w:ind w:left="0"/>
              <w:rPr>
                <w:rFonts w:ascii="Times New Roman" w:hAnsi="Times New Roman"/>
                <w:sz w:val="20"/>
                <w:szCs w:val="20"/>
                <w:lang w:val="kk-KZ"/>
              </w:rPr>
            </w:pPr>
            <w:r>
              <w:rPr>
                <w:rFonts w:ascii="Times New Roman" w:hAnsi="Times New Roman"/>
                <w:sz w:val="20"/>
                <w:szCs w:val="20"/>
                <w:lang w:val="kk-KZ"/>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snapToGrid w:val="0"/>
              <w:jc w:val="both"/>
              <w:rPr>
                <w:sz w:val="20"/>
                <w:szCs w:val="20"/>
              </w:rPr>
            </w:pPr>
            <w:r>
              <w:rPr>
                <w:sz w:val="20"/>
                <w:szCs w:val="20"/>
              </w:rPr>
              <w:t>AI4.1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SE13</w:t>
            </w:r>
          </w:p>
        </w:tc>
      </w:tr>
      <w:tr w:rsidR="00C14A26" w:rsidRPr="006203A8" w:rsidTr="005A7761">
        <w:trPr>
          <w:trHeight w:val="433"/>
          <w:jc w:val="center"/>
        </w:trPr>
        <w:tc>
          <w:tcPr>
            <w:tcW w:w="849" w:type="dxa"/>
            <w:vMerge/>
            <w:tcBorders>
              <w:left w:val="single" w:sz="4" w:space="0" w:color="000000" w:themeColor="text1"/>
              <w:right w:val="single" w:sz="4" w:space="0" w:color="000000" w:themeColor="text1"/>
            </w:tcBorders>
            <w:vAlign w:val="center"/>
            <w:hideMark/>
          </w:tcPr>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S13. Examples of correct and incorrect problems.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lang w:val="kk-KZ"/>
              </w:rPr>
            </w:pPr>
            <w:r>
              <w:rPr>
                <w:sz w:val="20"/>
                <w:szCs w:val="20"/>
                <w:lang w:val="kk-KZ"/>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lang w:val="kk-KZ"/>
              </w:rPr>
            </w:pPr>
            <w:r>
              <w:rPr>
                <w:sz w:val="20"/>
                <w:szCs w:val="20"/>
                <w:lang w:val="kk-KZ"/>
              </w:rPr>
              <w:t>AI4.2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IT13</w:t>
            </w:r>
          </w:p>
        </w:tc>
      </w:tr>
      <w:tr w:rsidR="00C14A26" w:rsidRPr="006203A8" w:rsidTr="005A7761">
        <w:trPr>
          <w:jc w:val="center"/>
        </w:trPr>
        <w:tc>
          <w:tcPr>
            <w:tcW w:w="849" w:type="dxa"/>
            <w:vMerge/>
            <w:tcBorders>
              <w:left w:val="single" w:sz="4" w:space="0" w:color="000000" w:themeColor="text1"/>
              <w:right w:val="single" w:sz="4" w:space="0" w:color="000000" w:themeColor="text1"/>
            </w:tcBorders>
            <w:vAlign w:val="center"/>
            <w:hideMark/>
          </w:tcPr>
          <w:p w:rsidR="00C14A26" w:rsidRPr="006203A8" w:rsidRDefault="00C14A26" w:rsidP="00C14A26">
            <w:pPr>
              <w:jc w:val="center"/>
              <w:rPr>
                <w:sz w:val="20"/>
                <w:szCs w:val="20"/>
                <w:lang w:val="kk-KZ"/>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IT13. Examples of correct and incorrect problems.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E96C7B" w:rsidRDefault="00C14A26" w:rsidP="00C14A26">
            <w:pPr>
              <w:jc w:val="both"/>
              <w:rPr>
                <w:sz w:val="20"/>
                <w:szCs w:val="20"/>
                <w:lang w:val="kk-KZ" w:eastAsia="ar-SA"/>
              </w:rPr>
            </w:pPr>
            <w:r>
              <w:rPr>
                <w:sz w:val="20"/>
                <w:szCs w:val="20"/>
                <w:lang w:val="kk-KZ" w:eastAsia="ar-SA"/>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E96C7B" w:rsidRDefault="00C14A26" w:rsidP="00C14A26">
            <w:pPr>
              <w:rPr>
                <w:sz w:val="20"/>
                <w:szCs w:val="20"/>
              </w:rPr>
            </w:pPr>
            <w:r>
              <w:rPr>
                <w:sz w:val="20"/>
                <w:szCs w:val="20"/>
                <w:lang w:val="kk-KZ"/>
              </w:rPr>
              <w:t>AI4</w:t>
            </w:r>
            <w:r w:rsidRPr="00E96C7B">
              <w:rPr>
                <w:sz w:val="20"/>
                <w:szCs w:val="20"/>
              </w:rPr>
              <w:t>.</w:t>
            </w:r>
            <w:r>
              <w:rPr>
                <w:sz w:val="20"/>
                <w:szCs w:val="20"/>
              </w:rPr>
              <w:t>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lang w:val="kk-KZ"/>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lang w:val="kk-KZ"/>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rPr>
                <w:sz w:val="20"/>
                <w:szCs w:val="20"/>
                <w:lang w:val="kk-KZ"/>
              </w:rPr>
            </w:pPr>
            <w:r>
              <w:rPr>
                <w:sz w:val="20"/>
                <w:szCs w:val="20"/>
                <w:lang w:val="kk-KZ"/>
              </w:rPr>
              <w:t>IT5</w:t>
            </w:r>
          </w:p>
        </w:tc>
      </w:tr>
      <w:tr w:rsidR="0077329A" w:rsidRPr="008A613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vAlign w:val="center"/>
          </w:tcPr>
          <w:p w:rsidR="0077329A" w:rsidRDefault="0077329A" w:rsidP="005A7761">
            <w:pPr>
              <w:jc w:val="center"/>
              <w:rPr>
                <w:sz w:val="20"/>
                <w:szCs w:val="20"/>
                <w:lang w:val="kk-KZ"/>
              </w:rPr>
            </w:pPr>
          </w:p>
        </w:tc>
        <w:tc>
          <w:tcPr>
            <w:tcW w:w="9069" w:type="dxa"/>
            <w:gridSpan w:val="7"/>
            <w:tcBorders>
              <w:left w:val="single" w:sz="4" w:space="0" w:color="000000" w:themeColor="text1"/>
              <w:bottom w:val="single" w:sz="4" w:space="0" w:color="000000" w:themeColor="text1"/>
              <w:right w:val="single" w:sz="4" w:space="0" w:color="000000" w:themeColor="text1"/>
            </w:tcBorders>
            <w:vAlign w:val="center"/>
          </w:tcPr>
          <w:p w:rsidR="0077329A" w:rsidRDefault="005A7761" w:rsidP="005A7761">
            <w:pPr>
              <w:jc w:val="center"/>
              <w:rPr>
                <w:sz w:val="20"/>
                <w:szCs w:val="20"/>
                <w:lang w:val="kk-KZ"/>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13, </w:t>
            </w:r>
            <w:r w:rsidRPr="005A7761">
              <w:rPr>
                <w:b/>
                <w:sz w:val="20"/>
                <w:szCs w:val="20"/>
                <w:lang w:val="en-US"/>
              </w:rPr>
              <w:t>IT</w:t>
            </w:r>
            <w:r w:rsidR="0077329A" w:rsidRPr="005A7761">
              <w:rPr>
                <w:b/>
                <w:sz w:val="20"/>
                <w:szCs w:val="20"/>
                <w:lang w:val="en-US"/>
              </w:rPr>
              <w:t xml:space="preserve">13, </w:t>
            </w:r>
            <w:r w:rsidRPr="005A7761">
              <w:rPr>
                <w:b/>
                <w:sz w:val="20"/>
                <w:szCs w:val="20"/>
                <w:lang w:val="en-US"/>
              </w:rPr>
              <w:t>IT</w:t>
            </w:r>
            <w:r w:rsidR="0077329A" w:rsidRPr="005A7761">
              <w:rPr>
                <w:b/>
                <w:sz w:val="20"/>
                <w:szCs w:val="20"/>
                <w:lang w:val="en-US"/>
              </w:rPr>
              <w:t>13</w:t>
            </w:r>
          </w:p>
        </w:tc>
      </w:tr>
      <w:tr w:rsidR="00C14A26" w:rsidRPr="006203A8" w:rsidTr="005A7761">
        <w:trPr>
          <w:trHeight w:val="377"/>
          <w:jc w:val="center"/>
        </w:trPr>
        <w:tc>
          <w:tcPr>
            <w:tcW w:w="849" w:type="dxa"/>
            <w:vMerge w:val="restart"/>
            <w:tcBorders>
              <w:top w:val="single" w:sz="4" w:space="0" w:color="000000" w:themeColor="text1"/>
              <w:left w:val="single" w:sz="4" w:space="0" w:color="000000" w:themeColor="text1"/>
              <w:right w:val="single" w:sz="4" w:space="0" w:color="000000" w:themeColor="text1"/>
            </w:tcBorders>
            <w:hideMark/>
          </w:tcPr>
          <w:p w:rsidR="00C14A26" w:rsidRPr="006203A8" w:rsidRDefault="00C14A26" w:rsidP="00C14A26">
            <w:pPr>
              <w:jc w:val="center"/>
              <w:rPr>
                <w:sz w:val="20"/>
                <w:szCs w:val="20"/>
              </w:rPr>
            </w:pPr>
            <w:r>
              <w:rPr>
                <w:sz w:val="20"/>
                <w:szCs w:val="20"/>
              </w:rPr>
              <w:t>14</w:t>
            </w:r>
          </w:p>
          <w:p w:rsidR="00C14A26" w:rsidRPr="006203A8" w:rsidRDefault="00C14A26" w:rsidP="00C14A26">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273A26" w:rsidRDefault="00C14A26" w:rsidP="00C14A26">
            <w:r w:rsidRPr="00C14A26">
              <w:rPr>
                <w:lang w:val="en-US"/>
              </w:rPr>
              <w:t xml:space="preserve">L14. Mathematical modeling and optimal control problems (Control and optimization. Maximizing the flight range of the body. Formulation of the optimal control problem. </w:t>
            </w:r>
            <w:proofErr w:type="spellStart"/>
            <w:r w:rsidRPr="00273A26">
              <w:t>Maximizing</w:t>
            </w:r>
            <w:proofErr w:type="spellEnd"/>
            <w:r w:rsidRPr="00273A26">
              <w:t xml:space="preserve"> </w:t>
            </w:r>
            <w:proofErr w:type="spellStart"/>
            <w:r w:rsidRPr="00273A26">
              <w:t>the</w:t>
            </w:r>
            <w:proofErr w:type="spellEnd"/>
            <w:r w:rsidRPr="00273A26">
              <w:t xml:space="preserve"> </w:t>
            </w:r>
            <w:proofErr w:type="spellStart"/>
            <w:r w:rsidRPr="00273A26">
              <w:t>flight</w:t>
            </w:r>
            <w:proofErr w:type="spellEnd"/>
            <w:r w:rsidRPr="00273A26">
              <w:t xml:space="preserve"> </w:t>
            </w:r>
            <w:proofErr w:type="spellStart"/>
            <w:r w:rsidRPr="00273A26">
              <w:t>range</w:t>
            </w:r>
            <w:proofErr w:type="spellEnd"/>
            <w:r w:rsidRPr="00273A26">
              <w:t xml:space="preserve"> </w:t>
            </w:r>
            <w:proofErr w:type="spellStart"/>
            <w:r w:rsidRPr="00273A26">
              <w:t>of</w:t>
            </w:r>
            <w:proofErr w:type="spellEnd"/>
            <w:r w:rsidRPr="00273A26">
              <w:t xml:space="preserve"> a </w:t>
            </w:r>
            <w:proofErr w:type="spellStart"/>
            <w:r w:rsidRPr="00273A26">
              <w:t>guided</w:t>
            </w:r>
            <w:proofErr w:type="spellEnd"/>
            <w:r w:rsidRPr="00273A26">
              <w:t xml:space="preserve"> </w:t>
            </w:r>
            <w:proofErr w:type="spellStart"/>
            <w:r w:rsidRPr="00273A26">
              <w:t>missile</w:t>
            </w:r>
            <w:proofErr w:type="spellEnd"/>
            <w:r w:rsidRPr="00273A26">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pStyle w:val="a9"/>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LO1</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AI4.3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rPr>
                <w:sz w:val="20"/>
                <w:szCs w:val="20"/>
              </w:rPr>
            </w:pPr>
            <w:r>
              <w:rPr>
                <w:sz w:val="20"/>
                <w:szCs w:val="20"/>
              </w:rPr>
              <w:t>SE14</w:t>
            </w:r>
          </w:p>
        </w:tc>
      </w:tr>
      <w:tr w:rsidR="00C14A26" w:rsidRPr="006203A8" w:rsidTr="005A7761">
        <w:trPr>
          <w:jc w:val="center"/>
        </w:trPr>
        <w:tc>
          <w:tcPr>
            <w:tcW w:w="849" w:type="dxa"/>
            <w:vMerge/>
            <w:tcBorders>
              <w:left w:val="single" w:sz="4" w:space="0" w:color="000000" w:themeColor="text1"/>
              <w:right w:val="single" w:sz="4" w:space="0" w:color="000000" w:themeColor="text1"/>
            </w:tcBorders>
            <w:hideMark/>
          </w:tcPr>
          <w:p w:rsidR="00C14A26" w:rsidRPr="006203A8" w:rsidRDefault="00C14A26" w:rsidP="00C14A26">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S14. Examples of optimal control problems.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lang w:val="kk-KZ"/>
              </w:rPr>
            </w:pPr>
            <w:r>
              <w:rPr>
                <w:sz w:val="20"/>
                <w:szCs w:val="20"/>
                <w:lang w:val="kk-KZ"/>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AI4.3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IT14</w:t>
            </w:r>
          </w:p>
        </w:tc>
      </w:tr>
      <w:tr w:rsidR="00C14A26" w:rsidRPr="006203A8" w:rsidTr="005A7761">
        <w:trPr>
          <w:jc w:val="center"/>
        </w:trPr>
        <w:tc>
          <w:tcPr>
            <w:tcW w:w="849" w:type="dxa"/>
            <w:vMerge/>
            <w:tcBorders>
              <w:left w:val="single" w:sz="4" w:space="0" w:color="000000" w:themeColor="text1"/>
              <w:right w:val="single" w:sz="4" w:space="0" w:color="000000" w:themeColor="text1"/>
            </w:tcBorders>
          </w:tcPr>
          <w:p w:rsidR="00C14A26" w:rsidRPr="006203A8" w:rsidRDefault="00C14A26" w:rsidP="00C14A26">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IT14. Examples of optimal control problems.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lang w:val="kk-KZ"/>
              </w:rPr>
            </w:pPr>
            <w:r>
              <w:rPr>
                <w:sz w:val="20"/>
                <w:szCs w:val="20"/>
                <w:lang w:val="kk-KZ"/>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rPr>
              <w:t xml:space="preserve">AI4.3 </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both"/>
              <w:rPr>
                <w:sz w:val="20"/>
                <w:szCs w:val="20"/>
              </w:rPr>
            </w:pPr>
            <w:r>
              <w:rPr>
                <w:sz w:val="20"/>
                <w:szCs w:val="20"/>
                <w:lang w:val="kk-KZ"/>
              </w:rPr>
              <w:t>IT6</w:t>
            </w:r>
          </w:p>
        </w:tc>
      </w:tr>
      <w:tr w:rsidR="0077329A" w:rsidRPr="008A6131"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Pr="006203A8" w:rsidRDefault="0077329A" w:rsidP="005A7761">
            <w:pPr>
              <w:jc w:val="center"/>
              <w:rPr>
                <w:sz w:val="20"/>
                <w:szCs w:val="20"/>
              </w:rPr>
            </w:pPr>
          </w:p>
        </w:tc>
        <w:tc>
          <w:tcPr>
            <w:tcW w:w="906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29A" w:rsidRDefault="005A7761" w:rsidP="005A7761">
            <w:pPr>
              <w:jc w:val="center"/>
              <w:rPr>
                <w:sz w:val="20"/>
                <w:szCs w:val="20"/>
                <w:lang w:val="kk-KZ"/>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14, </w:t>
            </w:r>
            <w:r w:rsidRPr="005A7761">
              <w:rPr>
                <w:b/>
                <w:sz w:val="20"/>
                <w:szCs w:val="20"/>
                <w:lang w:val="en-US"/>
              </w:rPr>
              <w:t>IT</w:t>
            </w:r>
            <w:r w:rsidR="0077329A" w:rsidRPr="005A7761">
              <w:rPr>
                <w:b/>
                <w:sz w:val="20"/>
                <w:szCs w:val="20"/>
                <w:lang w:val="en-US"/>
              </w:rPr>
              <w:t xml:space="preserve">14, </w:t>
            </w:r>
            <w:r w:rsidRPr="005A7761">
              <w:rPr>
                <w:b/>
                <w:sz w:val="20"/>
                <w:szCs w:val="20"/>
                <w:lang w:val="en-US"/>
              </w:rPr>
              <w:t>IT</w:t>
            </w:r>
            <w:r w:rsidR="0077329A" w:rsidRPr="005A7761">
              <w:rPr>
                <w:b/>
                <w:sz w:val="20"/>
                <w:szCs w:val="20"/>
                <w:lang w:val="en-US"/>
              </w:rPr>
              <w:t>14</w:t>
            </w:r>
          </w:p>
        </w:tc>
      </w:tr>
      <w:tr w:rsidR="00C14A26" w:rsidRPr="006203A8" w:rsidTr="005A7761">
        <w:trPr>
          <w:jc w:val="center"/>
        </w:trPr>
        <w:tc>
          <w:tcPr>
            <w:tcW w:w="849" w:type="dxa"/>
            <w:vMerge w:val="restart"/>
            <w:tcBorders>
              <w:left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15</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9770EA" w:rsidRDefault="00C14A26" w:rsidP="00C14A26">
            <w:r w:rsidRPr="00C14A26">
              <w:rPr>
                <w:lang w:val="en-US"/>
              </w:rPr>
              <w:t>L15. Identification of mathematical models (the problem of identifying mathematical models in examples. Direct and inverse problems of heat conduction. Ill-</w:t>
            </w:r>
            <w:proofErr w:type="spellStart"/>
            <w:r w:rsidRPr="00C14A26">
              <w:rPr>
                <w:lang w:val="en-US"/>
              </w:rPr>
              <w:t>posedness</w:t>
            </w:r>
            <w:proofErr w:type="spellEnd"/>
            <w:r w:rsidRPr="00C14A26">
              <w:rPr>
                <w:lang w:val="en-US"/>
              </w:rPr>
              <w:t xml:space="preserve"> of inverse problems. </w:t>
            </w:r>
            <w:proofErr w:type="spellStart"/>
            <w:r w:rsidRPr="009770EA">
              <w:t>Solving</w:t>
            </w:r>
            <w:proofErr w:type="spellEnd"/>
            <w:r w:rsidRPr="009770EA">
              <w:t xml:space="preserve"> </w:t>
            </w:r>
            <w:proofErr w:type="spellStart"/>
            <w:r w:rsidRPr="009770EA">
              <w:t>inverse</w:t>
            </w:r>
            <w:proofErr w:type="spellEnd"/>
            <w:r w:rsidRPr="009770EA">
              <w:t xml:space="preserve"> </w:t>
            </w:r>
            <w:proofErr w:type="spellStart"/>
            <w:r w:rsidRPr="009770EA">
              <w:t>problems</w:t>
            </w:r>
            <w:proofErr w:type="spellEnd"/>
            <w:r w:rsidRPr="009770EA">
              <w:t xml:space="preserve"> </w:t>
            </w:r>
            <w:proofErr w:type="spellStart"/>
            <w:r w:rsidRPr="009770EA">
              <w:t>using</w:t>
            </w:r>
            <w:proofErr w:type="spellEnd"/>
            <w:r w:rsidRPr="009770EA">
              <w:t xml:space="preserve"> </w:t>
            </w:r>
            <w:proofErr w:type="spellStart"/>
            <w:r w:rsidRPr="009770EA">
              <w:t>optimization</w:t>
            </w:r>
            <w:proofErr w:type="spellEnd"/>
            <w:r w:rsidRPr="009770EA">
              <w:t xml:space="preserve"> </w:t>
            </w:r>
            <w:proofErr w:type="spellStart"/>
            <w:r w:rsidRPr="009770EA">
              <w:t>methods</w:t>
            </w:r>
            <w:proofErr w:type="spellEnd"/>
            <w:r w:rsidRPr="009770EA">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lang w:val="kk-KZ"/>
              </w:rPr>
            </w:pPr>
            <w:r>
              <w:rPr>
                <w:sz w:val="20"/>
                <w:szCs w:val="20"/>
                <w:lang w:val="kk-KZ"/>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rPr>
            </w:pPr>
            <w:r>
              <w:rPr>
                <w:sz w:val="20"/>
                <w:szCs w:val="20"/>
              </w:rPr>
              <w:t>AI4.4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6203A8" w:rsidRDefault="00C14A26" w:rsidP="00C14A26">
            <w:pPr>
              <w:jc w:val="center"/>
              <w:rPr>
                <w:sz w:val="20"/>
                <w:szCs w:val="20"/>
              </w:rPr>
            </w:pPr>
            <w:r>
              <w:rPr>
                <w:sz w:val="20"/>
                <w:szCs w:val="20"/>
              </w:rPr>
              <w:t>2</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lang w:val="kk-KZ"/>
              </w:rPr>
            </w:pPr>
            <w:r>
              <w:rPr>
                <w:sz w:val="20"/>
                <w:szCs w:val="20"/>
                <w:lang w:val="kk-KZ"/>
              </w:rPr>
              <w:t>SE15</w:t>
            </w:r>
          </w:p>
        </w:tc>
      </w:tr>
      <w:tr w:rsidR="00C14A26" w:rsidRPr="006203A8" w:rsidTr="005A7761">
        <w:trPr>
          <w:jc w:val="center"/>
        </w:trPr>
        <w:tc>
          <w:tcPr>
            <w:tcW w:w="849" w:type="dxa"/>
            <w:vMerge/>
            <w:tcBorders>
              <w:left w:val="single" w:sz="4" w:space="0" w:color="000000" w:themeColor="text1"/>
              <w:right w:val="single" w:sz="4" w:space="0" w:color="000000" w:themeColor="text1"/>
            </w:tcBorders>
          </w:tcPr>
          <w:p w:rsidR="00C14A26" w:rsidRDefault="00C14A26" w:rsidP="00C14A26">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S15. Relationships between inverse and optimization problems.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7E52F9" w:rsidRDefault="00C14A26" w:rsidP="00C14A26">
            <w:pPr>
              <w:jc w:val="both"/>
              <w:rPr>
                <w:sz w:val="20"/>
                <w:szCs w:val="20"/>
              </w:rPr>
            </w:pPr>
            <w:r>
              <w:rPr>
                <w:sz w:val="20"/>
                <w:szCs w:val="20"/>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rPr>
            </w:pPr>
            <w:r>
              <w:rPr>
                <w:sz w:val="20"/>
                <w:szCs w:val="20"/>
              </w:rPr>
              <w:t>AI4.4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r>
              <w:rPr>
                <w:sz w:val="20"/>
                <w:szCs w:val="20"/>
              </w:rPr>
              <w:t>1</w:t>
            </w: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r>
              <w:rPr>
                <w:sz w:val="20"/>
                <w:szCs w:val="20"/>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lang w:val="kk-KZ"/>
              </w:rPr>
            </w:pPr>
            <w:r>
              <w:rPr>
                <w:sz w:val="20"/>
                <w:szCs w:val="20"/>
                <w:lang w:val="kk-KZ"/>
              </w:rPr>
              <w:t>IT15</w:t>
            </w:r>
          </w:p>
        </w:tc>
      </w:tr>
      <w:tr w:rsidR="00C14A26" w:rsidRPr="006203A8" w:rsidTr="005A7761">
        <w:trPr>
          <w:jc w:val="center"/>
        </w:trPr>
        <w:tc>
          <w:tcPr>
            <w:tcW w:w="849" w:type="dxa"/>
            <w:vMerge/>
            <w:tcBorders>
              <w:left w:val="single" w:sz="4" w:space="0" w:color="000000" w:themeColor="text1"/>
              <w:right w:val="single" w:sz="4" w:space="0" w:color="000000" w:themeColor="text1"/>
            </w:tcBorders>
          </w:tcPr>
          <w:p w:rsidR="00C14A26" w:rsidRDefault="00C14A26" w:rsidP="00C14A26">
            <w:pPr>
              <w:jc w:val="center"/>
              <w:rPr>
                <w:sz w:val="20"/>
                <w:szCs w:val="20"/>
              </w:rPr>
            </w:pP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Pr="00C14A26" w:rsidRDefault="00C14A26" w:rsidP="00C14A26">
            <w:pPr>
              <w:rPr>
                <w:lang w:val="en-US"/>
              </w:rPr>
            </w:pPr>
            <w:r w:rsidRPr="00C14A26">
              <w:rPr>
                <w:lang w:val="en-US"/>
              </w:rPr>
              <w:t>IT15. Relationships between inverse and optimization problems.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rPr>
            </w:pPr>
            <w:r>
              <w:rPr>
                <w:sz w:val="20"/>
                <w:szCs w:val="20"/>
                <w:lang w:val="kk-KZ"/>
              </w:rPr>
              <w:t>LO4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rPr>
            </w:pPr>
            <w:r>
              <w:rPr>
                <w:sz w:val="20"/>
                <w:szCs w:val="20"/>
                <w:lang w:val="kk-KZ"/>
              </w:rPr>
              <w:t>AI4.4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p>
        </w:tc>
        <w:tc>
          <w:tcPr>
            <w:tcW w:w="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center"/>
              <w:rPr>
                <w:sz w:val="20"/>
                <w:szCs w:val="20"/>
              </w:rPr>
            </w:pPr>
            <w:r>
              <w:rPr>
                <w:sz w:val="20"/>
                <w:szCs w:val="20"/>
                <w:lang w:val="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A26" w:rsidRDefault="00C14A26" w:rsidP="00C14A26">
            <w:pPr>
              <w:jc w:val="both"/>
              <w:rPr>
                <w:sz w:val="20"/>
                <w:szCs w:val="20"/>
                <w:lang w:val="kk-KZ"/>
              </w:rPr>
            </w:pPr>
          </w:p>
        </w:tc>
      </w:tr>
      <w:tr w:rsidR="0077329A" w:rsidRPr="008A6131" w:rsidTr="005A7761">
        <w:trPr>
          <w:jc w:val="center"/>
        </w:trPr>
        <w:tc>
          <w:tcPr>
            <w:tcW w:w="849" w:type="dxa"/>
            <w:vMerge/>
            <w:tcBorders>
              <w:left w:val="single" w:sz="4" w:space="0" w:color="000000" w:themeColor="text1"/>
              <w:right w:val="single" w:sz="4" w:space="0" w:color="000000" w:themeColor="text1"/>
            </w:tcBorders>
          </w:tcPr>
          <w:p w:rsidR="0077329A" w:rsidRDefault="0077329A" w:rsidP="005A7761">
            <w:pPr>
              <w:jc w:val="center"/>
              <w:rPr>
                <w:sz w:val="20"/>
                <w:szCs w:val="20"/>
                <w:lang w:val="kk-KZ"/>
              </w:rPr>
            </w:pPr>
          </w:p>
        </w:tc>
        <w:tc>
          <w:tcPr>
            <w:tcW w:w="9069" w:type="dxa"/>
            <w:gridSpan w:val="7"/>
            <w:tcBorders>
              <w:left w:val="single" w:sz="4" w:space="0" w:color="000000" w:themeColor="text1"/>
              <w:right w:val="single" w:sz="4" w:space="0" w:color="000000" w:themeColor="text1"/>
            </w:tcBorders>
          </w:tcPr>
          <w:p w:rsidR="0077329A" w:rsidRDefault="005A7761" w:rsidP="005A7761">
            <w:pPr>
              <w:jc w:val="center"/>
              <w:rPr>
                <w:sz w:val="20"/>
                <w:szCs w:val="20"/>
                <w:lang w:val="kk-KZ"/>
              </w:rPr>
            </w:pPr>
            <w:r w:rsidRPr="005A7761">
              <w:rPr>
                <w:b/>
                <w:sz w:val="20"/>
                <w:szCs w:val="20"/>
                <w:lang w:val="en-US"/>
              </w:rPr>
              <w:t xml:space="preserve">Saturday </w:t>
            </w:r>
            <w:r w:rsidR="0077329A" w:rsidRPr="005A7761">
              <w:rPr>
                <w:b/>
                <w:sz w:val="20"/>
                <w:szCs w:val="20"/>
                <w:lang w:val="en-US"/>
              </w:rPr>
              <w:t xml:space="preserve">18.00 - </w:t>
            </w:r>
            <w:r w:rsidRPr="005A7761">
              <w:rPr>
                <w:b/>
                <w:sz w:val="20"/>
                <w:szCs w:val="20"/>
                <w:lang w:val="en-US"/>
              </w:rPr>
              <w:t>Deadline SE</w:t>
            </w:r>
            <w:r w:rsidR="0077329A" w:rsidRPr="005A7761">
              <w:rPr>
                <w:b/>
                <w:sz w:val="20"/>
                <w:szCs w:val="20"/>
                <w:lang w:val="en-US"/>
              </w:rPr>
              <w:t xml:space="preserve">15, </w:t>
            </w:r>
            <w:r w:rsidRPr="005A7761">
              <w:rPr>
                <w:b/>
                <w:sz w:val="20"/>
                <w:szCs w:val="20"/>
                <w:lang w:val="en-US"/>
              </w:rPr>
              <w:t>IT</w:t>
            </w:r>
            <w:r w:rsidR="0077329A" w:rsidRPr="005A7761">
              <w:rPr>
                <w:b/>
                <w:sz w:val="20"/>
                <w:szCs w:val="20"/>
                <w:lang w:val="en-US"/>
              </w:rPr>
              <w:t xml:space="preserve">15, </w:t>
            </w:r>
            <w:r w:rsidRPr="005A7761">
              <w:rPr>
                <w:b/>
                <w:sz w:val="20"/>
                <w:szCs w:val="20"/>
                <w:lang w:val="en-US"/>
              </w:rPr>
              <w:t>IT</w:t>
            </w:r>
            <w:r w:rsidR="0077329A" w:rsidRPr="005A7761">
              <w:rPr>
                <w:b/>
                <w:sz w:val="20"/>
                <w:szCs w:val="20"/>
                <w:lang w:val="en-US"/>
              </w:rPr>
              <w:t>15</w:t>
            </w:r>
          </w:p>
        </w:tc>
      </w:tr>
      <w:tr w:rsidR="0077329A" w:rsidRPr="006203A8" w:rsidTr="005A7761">
        <w:trPr>
          <w:jc w:val="center"/>
        </w:trPr>
        <w:tc>
          <w:tcPr>
            <w:tcW w:w="849" w:type="dxa"/>
            <w:vMerge/>
            <w:tcBorders>
              <w:left w:val="single" w:sz="4" w:space="0" w:color="000000" w:themeColor="text1"/>
              <w:bottom w:val="single" w:sz="4" w:space="0" w:color="000000" w:themeColor="text1"/>
              <w:right w:val="single" w:sz="4" w:space="0" w:color="000000" w:themeColor="text1"/>
            </w:tcBorders>
          </w:tcPr>
          <w:p w:rsidR="0077329A" w:rsidRPr="005A7761" w:rsidRDefault="0077329A" w:rsidP="005A7761">
            <w:pPr>
              <w:jc w:val="center"/>
              <w:rPr>
                <w:b/>
                <w:sz w:val="20"/>
                <w:szCs w:val="20"/>
                <w:lang w:val="en-US"/>
              </w:rPr>
            </w:pPr>
          </w:p>
        </w:tc>
        <w:tc>
          <w:tcPr>
            <w:tcW w:w="7084" w:type="dxa"/>
            <w:gridSpan w:val="5"/>
            <w:tcBorders>
              <w:left w:val="single" w:sz="4" w:space="0" w:color="000000" w:themeColor="text1"/>
              <w:bottom w:val="single" w:sz="4" w:space="0" w:color="000000" w:themeColor="text1"/>
              <w:right w:val="single" w:sz="4" w:space="0" w:color="000000" w:themeColor="text1"/>
            </w:tcBorders>
          </w:tcPr>
          <w:p w:rsidR="0077329A" w:rsidRDefault="005A7761" w:rsidP="005A7761">
            <w:pPr>
              <w:rPr>
                <w:b/>
                <w:sz w:val="20"/>
                <w:szCs w:val="20"/>
              </w:rPr>
            </w:pPr>
            <w:r>
              <w:rPr>
                <w:b/>
                <w:color w:val="FF0000"/>
                <w:sz w:val="20"/>
                <w:szCs w:val="20"/>
              </w:rPr>
              <w:t>MC</w:t>
            </w:r>
            <w:r w:rsidR="0077329A" w:rsidRPr="003B50E0">
              <w:rPr>
                <w:b/>
                <w:color w:val="FF0000"/>
                <w:sz w:val="20"/>
                <w:szCs w:val="20"/>
              </w:rPr>
              <w:t>2</w:t>
            </w:r>
          </w:p>
        </w:tc>
        <w:tc>
          <w:tcPr>
            <w:tcW w:w="1985" w:type="dxa"/>
            <w:gridSpan w:val="2"/>
            <w:tcBorders>
              <w:left w:val="single" w:sz="4" w:space="0" w:color="000000" w:themeColor="text1"/>
              <w:bottom w:val="single" w:sz="4" w:space="0" w:color="000000" w:themeColor="text1"/>
              <w:right w:val="single" w:sz="4" w:space="0" w:color="000000" w:themeColor="text1"/>
            </w:tcBorders>
          </w:tcPr>
          <w:p w:rsidR="0077329A" w:rsidRDefault="0077329A" w:rsidP="005A7761">
            <w:pPr>
              <w:rPr>
                <w:b/>
                <w:sz w:val="20"/>
                <w:szCs w:val="20"/>
              </w:rPr>
            </w:pPr>
            <w:r w:rsidRPr="003B50E0">
              <w:rPr>
                <w:b/>
                <w:color w:val="FF0000"/>
                <w:sz w:val="20"/>
                <w:szCs w:val="20"/>
              </w:rPr>
              <w:t>100</w:t>
            </w:r>
          </w:p>
        </w:tc>
      </w:tr>
    </w:tbl>
    <w:p w:rsidR="0077329A" w:rsidRDefault="0077329A" w:rsidP="0077329A">
      <w:pPr>
        <w:jc w:val="both"/>
        <w:rPr>
          <w:sz w:val="20"/>
          <w:szCs w:val="20"/>
        </w:rPr>
      </w:pPr>
    </w:p>
    <w:p w:rsidR="001F06CF" w:rsidRDefault="001F06CF" w:rsidP="00BB2CE1">
      <w:pPr>
        <w:ind w:left="-114"/>
        <w:jc w:val="both"/>
        <w:rPr>
          <w:sz w:val="20"/>
          <w:szCs w:val="20"/>
          <w:lang w:val="en-US"/>
        </w:rPr>
      </w:pPr>
    </w:p>
    <w:p w:rsidR="001F06CF" w:rsidRDefault="001F06CF" w:rsidP="00BB2CE1">
      <w:pPr>
        <w:ind w:left="-114"/>
        <w:jc w:val="both"/>
        <w:rPr>
          <w:sz w:val="20"/>
          <w:szCs w:val="20"/>
          <w:lang w:val="en-US"/>
        </w:rPr>
      </w:pPr>
    </w:p>
    <w:p w:rsidR="001F06CF" w:rsidRPr="00C14A26" w:rsidRDefault="00C14A26" w:rsidP="001F06CF">
      <w:pPr>
        <w:jc w:val="both"/>
        <w:rPr>
          <w:sz w:val="20"/>
          <w:szCs w:val="20"/>
          <w:lang w:val="en-US"/>
        </w:rPr>
      </w:pPr>
      <w:r>
        <w:rPr>
          <w:sz w:val="20"/>
          <w:szCs w:val="20"/>
          <w:lang w:val="en-US"/>
        </w:rPr>
        <w:t>Dean</w:t>
      </w:r>
      <w:r w:rsidR="001F06CF" w:rsidRPr="00C14A26">
        <w:rPr>
          <w:sz w:val="20"/>
          <w:szCs w:val="20"/>
          <w:lang w:val="en-US"/>
        </w:rPr>
        <w:t xml:space="preserve">                                                                                     </w:t>
      </w:r>
      <w:r w:rsidRPr="00C14A26">
        <w:rPr>
          <w:sz w:val="20"/>
          <w:szCs w:val="20"/>
          <w:lang w:val="en-US"/>
        </w:rPr>
        <w:tab/>
      </w:r>
      <w:r w:rsidRPr="00C14A26">
        <w:rPr>
          <w:sz w:val="20"/>
          <w:szCs w:val="20"/>
          <w:lang w:val="en-US"/>
        </w:rPr>
        <w:tab/>
      </w:r>
      <w:r w:rsidRPr="00C14A26">
        <w:rPr>
          <w:sz w:val="20"/>
          <w:szCs w:val="20"/>
          <w:lang w:val="en-US"/>
        </w:rPr>
        <w:tab/>
      </w:r>
      <w:r>
        <w:rPr>
          <w:sz w:val="20"/>
          <w:szCs w:val="20"/>
          <w:lang w:val="en-US"/>
        </w:rPr>
        <w:t>D</w:t>
      </w:r>
      <w:r w:rsidR="001F06CF" w:rsidRPr="00C14A26">
        <w:rPr>
          <w:sz w:val="20"/>
          <w:szCs w:val="20"/>
          <w:lang w:val="en-US"/>
        </w:rPr>
        <w:t xml:space="preserve">. </w:t>
      </w:r>
      <w:proofErr w:type="spellStart"/>
      <w:r>
        <w:rPr>
          <w:sz w:val="20"/>
          <w:szCs w:val="20"/>
          <w:lang w:val="en-US"/>
        </w:rPr>
        <w:t>Zhakebaev</w:t>
      </w:r>
      <w:proofErr w:type="spellEnd"/>
      <w:r w:rsidR="001F06CF" w:rsidRPr="00C14A26">
        <w:rPr>
          <w:sz w:val="20"/>
          <w:szCs w:val="20"/>
          <w:lang w:val="en-US"/>
        </w:rPr>
        <w:tab/>
      </w:r>
    </w:p>
    <w:p w:rsidR="001F06CF" w:rsidRPr="00C14A26" w:rsidRDefault="001F06CF" w:rsidP="001F06CF">
      <w:pPr>
        <w:jc w:val="both"/>
        <w:rPr>
          <w:sz w:val="20"/>
          <w:szCs w:val="20"/>
          <w:lang w:val="en-US"/>
        </w:rPr>
      </w:pPr>
    </w:p>
    <w:p w:rsidR="001F06CF" w:rsidRPr="00C14A26" w:rsidRDefault="00C14A26" w:rsidP="001F06CF">
      <w:pPr>
        <w:jc w:val="both"/>
        <w:rPr>
          <w:sz w:val="20"/>
          <w:szCs w:val="20"/>
          <w:lang w:val="en-US"/>
        </w:rPr>
      </w:pPr>
      <w:r w:rsidRPr="00C14A26">
        <w:rPr>
          <w:sz w:val="20"/>
          <w:szCs w:val="20"/>
          <w:lang w:val="en-US"/>
        </w:rPr>
        <w:t xml:space="preserve">Methodical bureau </w:t>
      </w:r>
      <w:proofErr w:type="gramStart"/>
      <w:r w:rsidRPr="00C14A26">
        <w:rPr>
          <w:sz w:val="20"/>
          <w:szCs w:val="20"/>
          <w:lang w:val="en-US"/>
        </w:rPr>
        <w:t>chairman</w:t>
      </w:r>
      <w:proofErr w:type="gramEnd"/>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p>
    <w:p w:rsidR="001F06CF" w:rsidRPr="00C14A26" w:rsidRDefault="001F06CF" w:rsidP="001F06CF">
      <w:pPr>
        <w:jc w:val="both"/>
        <w:rPr>
          <w:sz w:val="20"/>
          <w:szCs w:val="20"/>
          <w:lang w:val="en-US"/>
        </w:rPr>
      </w:pPr>
    </w:p>
    <w:p w:rsidR="001F06CF" w:rsidRPr="00C14A26" w:rsidRDefault="00C14A26" w:rsidP="001F06CF">
      <w:pPr>
        <w:jc w:val="both"/>
        <w:rPr>
          <w:sz w:val="20"/>
          <w:szCs w:val="20"/>
          <w:lang w:val="en-US"/>
        </w:rPr>
      </w:pPr>
      <w:r>
        <w:rPr>
          <w:sz w:val="20"/>
          <w:szCs w:val="20"/>
          <w:lang w:val="en-US"/>
        </w:rPr>
        <w:t>Department</w:t>
      </w:r>
      <w:r w:rsidRPr="00C14A26">
        <w:rPr>
          <w:sz w:val="20"/>
          <w:szCs w:val="20"/>
          <w:lang w:val="en-US"/>
        </w:rPr>
        <w:t xml:space="preserve"> </w:t>
      </w:r>
      <w:r>
        <w:rPr>
          <w:sz w:val="20"/>
          <w:szCs w:val="20"/>
          <w:lang w:val="en-US"/>
        </w:rPr>
        <w:t>head</w:t>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Pr="00C14A26">
        <w:rPr>
          <w:sz w:val="20"/>
          <w:szCs w:val="20"/>
          <w:lang w:val="en-US"/>
        </w:rPr>
        <w:tab/>
      </w:r>
      <w:proofErr w:type="spellStart"/>
      <w:r>
        <w:rPr>
          <w:sz w:val="20"/>
          <w:szCs w:val="20"/>
          <w:lang w:val="en-US"/>
        </w:rPr>
        <w:t>Kh</w:t>
      </w:r>
      <w:proofErr w:type="spellEnd"/>
      <w:r w:rsidRPr="006C0CF3">
        <w:rPr>
          <w:sz w:val="20"/>
          <w:szCs w:val="20"/>
          <w:lang w:val="en-US"/>
        </w:rPr>
        <w:t xml:space="preserve">. </w:t>
      </w:r>
      <w:proofErr w:type="spellStart"/>
      <w:r w:rsidRPr="006C0CF3">
        <w:rPr>
          <w:sz w:val="20"/>
          <w:szCs w:val="20"/>
          <w:lang w:val="en-US"/>
        </w:rPr>
        <w:t>Khompysh</w:t>
      </w:r>
      <w:proofErr w:type="spellEnd"/>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t xml:space="preserve">               </w:t>
      </w:r>
    </w:p>
    <w:p w:rsidR="001F06CF" w:rsidRPr="00C14A26" w:rsidRDefault="00C14A26" w:rsidP="001F06CF">
      <w:pPr>
        <w:jc w:val="both"/>
        <w:rPr>
          <w:sz w:val="20"/>
          <w:szCs w:val="20"/>
          <w:lang w:val="en-US"/>
        </w:rPr>
      </w:pPr>
      <w:r>
        <w:rPr>
          <w:sz w:val="20"/>
          <w:szCs w:val="20"/>
          <w:lang w:val="en-US"/>
        </w:rPr>
        <w:t>Lecturer</w:t>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sidR="001F06CF" w:rsidRPr="00C14A26">
        <w:rPr>
          <w:sz w:val="20"/>
          <w:szCs w:val="20"/>
          <w:lang w:val="en-US"/>
        </w:rPr>
        <w:tab/>
      </w:r>
      <w:r>
        <w:rPr>
          <w:sz w:val="20"/>
          <w:szCs w:val="20"/>
          <w:lang w:val="en-US"/>
        </w:rPr>
        <w:t>S</w:t>
      </w:r>
      <w:r w:rsidR="001F06CF" w:rsidRPr="00C14A26">
        <w:rPr>
          <w:sz w:val="20"/>
          <w:szCs w:val="20"/>
          <w:lang w:val="en-US"/>
        </w:rPr>
        <w:t xml:space="preserve">. </w:t>
      </w:r>
      <w:r>
        <w:rPr>
          <w:sz w:val="20"/>
          <w:szCs w:val="20"/>
          <w:lang w:val="en-US"/>
        </w:rPr>
        <w:t>Serovajsky</w:t>
      </w:r>
    </w:p>
    <w:p w:rsidR="001F06CF" w:rsidRPr="00C14A26" w:rsidRDefault="001F06CF" w:rsidP="001F06CF">
      <w:pPr>
        <w:jc w:val="both"/>
        <w:rPr>
          <w:sz w:val="20"/>
          <w:szCs w:val="20"/>
          <w:lang w:val="en-US"/>
        </w:rPr>
      </w:pPr>
    </w:p>
    <w:p w:rsidR="001F06CF" w:rsidRPr="00C14A26" w:rsidRDefault="001F06CF" w:rsidP="001F06CF">
      <w:pPr>
        <w:jc w:val="both"/>
        <w:rPr>
          <w:sz w:val="20"/>
          <w:szCs w:val="20"/>
          <w:lang w:val="en-US"/>
        </w:rPr>
      </w:pPr>
    </w:p>
    <w:p w:rsidR="00C14A26" w:rsidRDefault="00C14A26">
      <w:pPr>
        <w:spacing w:after="160" w:line="259" w:lineRule="auto"/>
        <w:rPr>
          <w:rFonts w:eastAsia="Calibri"/>
          <w:b/>
          <w:sz w:val="20"/>
          <w:szCs w:val="20"/>
        </w:rPr>
      </w:pPr>
      <w:r>
        <w:rPr>
          <w:rFonts w:eastAsia="Calibri"/>
          <w:b/>
          <w:sz w:val="20"/>
          <w:szCs w:val="20"/>
        </w:rPr>
        <w:br w:type="page"/>
      </w:r>
    </w:p>
    <w:p w:rsidR="001F06CF" w:rsidRDefault="00C14A26" w:rsidP="00C14A26">
      <w:pPr>
        <w:jc w:val="center"/>
        <w:rPr>
          <w:rFonts w:eastAsia="Calibri"/>
          <w:b/>
          <w:sz w:val="20"/>
          <w:szCs w:val="20"/>
          <w:lang w:val="en-US"/>
        </w:rPr>
      </w:pPr>
      <w:r w:rsidRPr="00C14A26">
        <w:rPr>
          <w:rFonts w:eastAsia="Calibri"/>
          <w:b/>
          <w:sz w:val="20"/>
          <w:szCs w:val="20"/>
          <w:lang w:val="en-US"/>
        </w:rPr>
        <w:lastRenderedPageBreak/>
        <w:t>DIVISION OF DISCIPLINE INTO KNOWLEDGE BLOCKS</w:t>
      </w:r>
    </w:p>
    <w:p w:rsidR="00C14A26" w:rsidRPr="00C14A26" w:rsidRDefault="00C14A26" w:rsidP="00C14A26">
      <w:pPr>
        <w:jc w:val="center"/>
        <w:rPr>
          <w:rFonts w:eastAsia="Calibri"/>
          <w:b/>
          <w:sz w:val="20"/>
          <w:szCs w:val="20"/>
          <w:lang w:val="en-US"/>
        </w:rPr>
      </w:pPr>
    </w:p>
    <w:tbl>
      <w:tblPr>
        <w:tblStyle w:val="a8"/>
        <w:tblW w:w="0" w:type="auto"/>
        <w:tblLook w:val="04A0" w:firstRow="1" w:lastRow="0" w:firstColumn="1" w:lastColumn="0" w:noHBand="0" w:noVBand="1"/>
      </w:tblPr>
      <w:tblGrid>
        <w:gridCol w:w="1555"/>
        <w:gridCol w:w="2920"/>
        <w:gridCol w:w="2461"/>
        <w:gridCol w:w="2409"/>
      </w:tblGrid>
      <w:tr w:rsidR="004059C8" w:rsidRPr="00F004A0" w:rsidTr="004059C8">
        <w:trPr>
          <w:trHeight w:val="520"/>
        </w:trPr>
        <w:tc>
          <w:tcPr>
            <w:tcW w:w="1555" w:type="dxa"/>
          </w:tcPr>
          <w:p w:rsidR="004059C8" w:rsidRPr="00C14A26" w:rsidRDefault="004059C8" w:rsidP="004059C8">
            <w:pPr>
              <w:jc w:val="both"/>
              <w:rPr>
                <w:rFonts w:eastAsia="Calibri"/>
                <w:b/>
                <w:sz w:val="20"/>
                <w:szCs w:val="20"/>
                <w:lang w:val="en-US"/>
              </w:rPr>
            </w:pPr>
          </w:p>
        </w:tc>
        <w:tc>
          <w:tcPr>
            <w:tcW w:w="2920" w:type="dxa"/>
          </w:tcPr>
          <w:p w:rsidR="004059C8" w:rsidRPr="00912FD4" w:rsidRDefault="004059C8" w:rsidP="004059C8">
            <w:r w:rsidRPr="00912FD4">
              <w:t xml:space="preserve">1. BASIC KNOWLEDGE </w:t>
            </w:r>
          </w:p>
        </w:tc>
        <w:tc>
          <w:tcPr>
            <w:tcW w:w="2461" w:type="dxa"/>
          </w:tcPr>
          <w:p w:rsidR="004059C8" w:rsidRPr="00912FD4" w:rsidRDefault="004059C8" w:rsidP="004059C8">
            <w:r w:rsidRPr="00912FD4">
              <w:t>2. FUNCTIONAL KNOWLEDGE</w:t>
            </w:r>
          </w:p>
        </w:tc>
        <w:tc>
          <w:tcPr>
            <w:tcW w:w="2409" w:type="dxa"/>
          </w:tcPr>
          <w:p w:rsidR="004059C8" w:rsidRPr="00912FD4" w:rsidRDefault="004059C8" w:rsidP="004059C8">
            <w:r>
              <w:rPr>
                <w:lang w:val="en-US"/>
              </w:rPr>
              <w:t>3.</w:t>
            </w:r>
            <w:r w:rsidRPr="00912FD4">
              <w:t xml:space="preserve"> </w:t>
            </w:r>
            <w:r>
              <w:rPr>
                <w:lang w:val="en-US"/>
              </w:rPr>
              <w:t xml:space="preserve">SYSTEM </w:t>
            </w:r>
            <w:r w:rsidRPr="00912FD4">
              <w:t>KNOWLEDGE</w:t>
            </w:r>
          </w:p>
        </w:tc>
      </w:tr>
      <w:tr w:rsidR="004059C8" w:rsidRPr="008A6131" w:rsidTr="004059C8">
        <w:trPr>
          <w:trHeight w:val="1137"/>
        </w:trPr>
        <w:tc>
          <w:tcPr>
            <w:tcW w:w="1555" w:type="dxa"/>
          </w:tcPr>
          <w:p w:rsidR="004059C8" w:rsidRDefault="004059C8" w:rsidP="004059C8">
            <w:r w:rsidRPr="00BC34C4">
              <w:t xml:space="preserve">1. </w:t>
            </w:r>
            <w:proofErr w:type="spellStart"/>
            <w:r w:rsidRPr="00BC34C4">
              <w:t>Introduction</w:t>
            </w:r>
            <w:proofErr w:type="spellEnd"/>
            <w:r w:rsidRPr="00BC34C4">
              <w:t xml:space="preserve"> </w:t>
            </w:r>
          </w:p>
        </w:tc>
        <w:tc>
          <w:tcPr>
            <w:tcW w:w="2920" w:type="dxa"/>
          </w:tcPr>
          <w:p w:rsidR="004059C8" w:rsidRPr="00F24977" w:rsidRDefault="004059C8" w:rsidP="004059C8">
            <w:pPr>
              <w:rPr>
                <w:lang w:val="en-US"/>
              </w:rPr>
            </w:pPr>
            <w:r w:rsidRPr="004059C8">
              <w:rPr>
                <w:lang w:val="en-US"/>
              </w:rPr>
              <w:t xml:space="preserve">The concept of a mathematical model. Building models. Model characteristics. Classification of models </w:t>
            </w:r>
          </w:p>
        </w:tc>
        <w:tc>
          <w:tcPr>
            <w:tcW w:w="2461" w:type="dxa"/>
          </w:tcPr>
          <w:p w:rsidR="004059C8" w:rsidRPr="004059C8" w:rsidRDefault="004059C8" w:rsidP="004059C8">
            <w:pPr>
              <w:rPr>
                <w:lang w:val="en-US"/>
              </w:rPr>
            </w:pPr>
            <w:r w:rsidRPr="004059C8">
              <w:rPr>
                <w:lang w:val="en-US"/>
              </w:rPr>
              <w:t>Characterization of specific mathematical models</w:t>
            </w:r>
            <w:r>
              <w:rPr>
                <w:lang w:val="en-US"/>
              </w:rPr>
              <w:t>.</w:t>
            </w:r>
            <w:r w:rsidRPr="004059C8">
              <w:rPr>
                <w:lang w:val="en-US"/>
              </w:rPr>
              <w:t xml:space="preserve"> </w:t>
            </w:r>
          </w:p>
        </w:tc>
        <w:tc>
          <w:tcPr>
            <w:tcW w:w="2409" w:type="dxa"/>
          </w:tcPr>
          <w:p w:rsidR="004059C8" w:rsidRPr="004059C8" w:rsidRDefault="004059C8" w:rsidP="004059C8">
            <w:pPr>
              <w:rPr>
                <w:lang w:val="en-US"/>
              </w:rPr>
            </w:pPr>
            <w:r w:rsidRPr="004059C8">
              <w:rPr>
                <w:lang w:val="en-US"/>
              </w:rPr>
              <w:t>Modeling as a form of cognition. The connection of mathematics with the outside world.</w:t>
            </w:r>
          </w:p>
        </w:tc>
      </w:tr>
      <w:tr w:rsidR="004059C8" w:rsidRPr="008A6131" w:rsidTr="005A7761">
        <w:trPr>
          <w:trHeight w:val="1104"/>
        </w:trPr>
        <w:tc>
          <w:tcPr>
            <w:tcW w:w="1555" w:type="dxa"/>
          </w:tcPr>
          <w:p w:rsidR="004059C8" w:rsidRPr="00F004A0" w:rsidRDefault="004059C8" w:rsidP="004059C8">
            <w:pPr>
              <w:jc w:val="both"/>
              <w:rPr>
                <w:b/>
                <w:sz w:val="20"/>
                <w:szCs w:val="20"/>
              </w:rPr>
            </w:pPr>
            <w:r>
              <w:rPr>
                <w:b/>
                <w:sz w:val="20"/>
                <w:szCs w:val="20"/>
              </w:rPr>
              <w:t>2</w:t>
            </w:r>
            <w:r w:rsidRPr="00F004A0">
              <w:rPr>
                <w:b/>
                <w:sz w:val="20"/>
                <w:szCs w:val="20"/>
              </w:rPr>
              <w:t xml:space="preserve">. </w:t>
            </w:r>
            <w:proofErr w:type="spellStart"/>
            <w:r>
              <w:rPr>
                <w:b/>
                <w:sz w:val="20"/>
                <w:szCs w:val="20"/>
              </w:rPr>
              <w:t>Lumped-parameter</w:t>
            </w:r>
            <w:proofErr w:type="spellEnd"/>
            <w:r>
              <w:rPr>
                <w:b/>
                <w:sz w:val="20"/>
                <w:szCs w:val="20"/>
              </w:rPr>
              <w:t xml:space="preserve"> </w:t>
            </w:r>
            <w:proofErr w:type="spellStart"/>
            <w:r>
              <w:rPr>
                <w:b/>
                <w:sz w:val="20"/>
                <w:szCs w:val="20"/>
              </w:rPr>
              <w:t>systems</w:t>
            </w:r>
            <w:proofErr w:type="spellEnd"/>
          </w:p>
        </w:tc>
        <w:tc>
          <w:tcPr>
            <w:tcW w:w="2920" w:type="dxa"/>
          </w:tcPr>
          <w:p w:rsidR="004059C8" w:rsidRPr="004059C8" w:rsidRDefault="004059C8" w:rsidP="004059C8">
            <w:pPr>
              <w:rPr>
                <w:lang w:val="en-US"/>
              </w:rPr>
            </w:pPr>
            <w:r w:rsidRPr="004059C8">
              <w:rPr>
                <w:lang w:val="en-US"/>
              </w:rPr>
              <w:t xml:space="preserve">Mathematical models of processes in physics, chemistry, biology, economics, </w:t>
            </w:r>
            <w:proofErr w:type="gramStart"/>
            <w:r w:rsidRPr="004059C8">
              <w:rPr>
                <w:lang w:val="en-US"/>
              </w:rPr>
              <w:t>sociology</w:t>
            </w:r>
            <w:proofErr w:type="gramEnd"/>
            <w:r w:rsidRPr="004059C8">
              <w:rPr>
                <w:lang w:val="en-US"/>
              </w:rPr>
              <w:t xml:space="preserve">. </w:t>
            </w:r>
          </w:p>
        </w:tc>
        <w:tc>
          <w:tcPr>
            <w:tcW w:w="2461" w:type="dxa"/>
          </w:tcPr>
          <w:p w:rsidR="004059C8" w:rsidRPr="004059C8" w:rsidRDefault="004059C8" w:rsidP="004059C8">
            <w:pPr>
              <w:rPr>
                <w:lang w:val="en-US"/>
              </w:rPr>
            </w:pPr>
            <w:r w:rsidRPr="004059C8">
              <w:rPr>
                <w:lang w:val="en-US"/>
              </w:rPr>
              <w:t xml:space="preserve">Construction of mathematical models of dynamic processes of various sciences and their study </w:t>
            </w:r>
          </w:p>
        </w:tc>
        <w:tc>
          <w:tcPr>
            <w:tcW w:w="2409" w:type="dxa"/>
          </w:tcPr>
          <w:p w:rsidR="004059C8" w:rsidRPr="004059C8" w:rsidRDefault="004059C8" w:rsidP="004059C8">
            <w:pPr>
              <w:rPr>
                <w:lang w:val="en-US"/>
              </w:rPr>
            </w:pPr>
            <w:r w:rsidRPr="004059C8">
              <w:rPr>
                <w:lang w:val="en-US"/>
              </w:rPr>
              <w:t>Mathematical description of various processes</w:t>
            </w:r>
          </w:p>
        </w:tc>
      </w:tr>
      <w:tr w:rsidR="004059C8" w:rsidRPr="008A6131" w:rsidTr="005A7761">
        <w:tc>
          <w:tcPr>
            <w:tcW w:w="1555" w:type="dxa"/>
          </w:tcPr>
          <w:p w:rsidR="004059C8" w:rsidRPr="00F004A0" w:rsidRDefault="004059C8" w:rsidP="004059C8">
            <w:pPr>
              <w:jc w:val="both"/>
              <w:rPr>
                <w:rFonts w:eastAsia="Calibri"/>
                <w:b/>
                <w:sz w:val="20"/>
                <w:szCs w:val="20"/>
              </w:rPr>
            </w:pPr>
            <w:r>
              <w:rPr>
                <w:rFonts w:eastAsia="Calibri"/>
                <w:b/>
                <w:sz w:val="20"/>
                <w:szCs w:val="20"/>
                <w:lang w:val="en-US"/>
              </w:rPr>
              <w:t>3</w:t>
            </w:r>
            <w:r w:rsidRPr="00F004A0">
              <w:rPr>
                <w:rFonts w:eastAsia="Calibri"/>
                <w:b/>
                <w:sz w:val="20"/>
                <w:szCs w:val="20"/>
              </w:rPr>
              <w:t xml:space="preserve">. </w:t>
            </w:r>
            <w:proofErr w:type="spellStart"/>
            <w:r>
              <w:rPr>
                <w:b/>
                <w:sz w:val="20"/>
                <w:szCs w:val="20"/>
              </w:rPr>
              <w:t>Distributed</w:t>
            </w:r>
            <w:proofErr w:type="spellEnd"/>
            <w:r>
              <w:rPr>
                <w:b/>
                <w:sz w:val="20"/>
                <w:szCs w:val="20"/>
              </w:rPr>
              <w:t xml:space="preserve"> </w:t>
            </w:r>
            <w:proofErr w:type="spellStart"/>
            <w:r>
              <w:rPr>
                <w:b/>
                <w:sz w:val="20"/>
                <w:szCs w:val="20"/>
              </w:rPr>
              <w:t>parameter</w:t>
            </w:r>
            <w:proofErr w:type="spellEnd"/>
            <w:r>
              <w:rPr>
                <w:b/>
                <w:sz w:val="20"/>
                <w:szCs w:val="20"/>
              </w:rPr>
              <w:t xml:space="preserve"> </w:t>
            </w:r>
            <w:proofErr w:type="spellStart"/>
            <w:r>
              <w:rPr>
                <w:b/>
                <w:sz w:val="20"/>
                <w:szCs w:val="20"/>
              </w:rPr>
              <w:t>systems</w:t>
            </w:r>
            <w:proofErr w:type="spellEnd"/>
          </w:p>
        </w:tc>
        <w:tc>
          <w:tcPr>
            <w:tcW w:w="2920" w:type="dxa"/>
          </w:tcPr>
          <w:p w:rsidR="004059C8" w:rsidRPr="004059C8" w:rsidRDefault="004059C8" w:rsidP="004059C8">
            <w:pPr>
              <w:rPr>
                <w:lang w:val="en-US"/>
              </w:rPr>
            </w:pPr>
            <w:r w:rsidRPr="004059C8">
              <w:rPr>
                <w:lang w:val="en-US"/>
              </w:rPr>
              <w:t>Trans</w:t>
            </w:r>
            <w:r>
              <w:rPr>
                <w:lang w:val="en-US"/>
              </w:rPr>
              <w:t>fer</w:t>
            </w:r>
            <w:r w:rsidRPr="004059C8">
              <w:rPr>
                <w:lang w:val="en-US"/>
              </w:rPr>
              <w:t xml:space="preserve"> processes, wave processes and stationary systems </w:t>
            </w:r>
          </w:p>
        </w:tc>
        <w:tc>
          <w:tcPr>
            <w:tcW w:w="2461" w:type="dxa"/>
          </w:tcPr>
          <w:p w:rsidR="004059C8" w:rsidRPr="004059C8" w:rsidRDefault="004059C8" w:rsidP="004059C8">
            <w:pPr>
              <w:rPr>
                <w:lang w:val="en-US"/>
              </w:rPr>
            </w:pPr>
            <w:r w:rsidRPr="004059C8">
              <w:rPr>
                <w:lang w:val="en-US"/>
              </w:rPr>
              <w:t xml:space="preserve">Construction of mathematical models of distributed systems and their study </w:t>
            </w:r>
          </w:p>
        </w:tc>
        <w:tc>
          <w:tcPr>
            <w:tcW w:w="2409" w:type="dxa"/>
          </w:tcPr>
          <w:p w:rsidR="004059C8" w:rsidRPr="004059C8" w:rsidRDefault="004059C8" w:rsidP="004059C8">
            <w:pPr>
              <w:rPr>
                <w:lang w:val="en-US"/>
              </w:rPr>
            </w:pPr>
            <w:r w:rsidRPr="004059C8">
              <w:rPr>
                <w:lang w:val="en-US"/>
              </w:rPr>
              <w:t>Mathematical description of distributed systems</w:t>
            </w:r>
          </w:p>
        </w:tc>
      </w:tr>
      <w:tr w:rsidR="004059C8" w:rsidRPr="004059C8" w:rsidTr="005A7761">
        <w:trPr>
          <w:trHeight w:val="2036"/>
        </w:trPr>
        <w:tc>
          <w:tcPr>
            <w:tcW w:w="1555" w:type="dxa"/>
          </w:tcPr>
          <w:p w:rsidR="004059C8" w:rsidRPr="004059C8" w:rsidRDefault="004059C8" w:rsidP="004059C8">
            <w:pPr>
              <w:ind w:left="-142" w:right="-79"/>
              <w:jc w:val="center"/>
              <w:rPr>
                <w:lang w:val="en-US"/>
              </w:rPr>
            </w:pPr>
            <w:r w:rsidRPr="004059C8">
              <w:rPr>
                <w:b/>
                <w:lang w:val="en-US"/>
              </w:rPr>
              <w:t>4.</w:t>
            </w:r>
            <w:r w:rsidRPr="004059C8">
              <w:rPr>
                <w:lang w:val="en-US"/>
              </w:rPr>
              <w:t xml:space="preserve"> </w:t>
            </w:r>
            <w:r w:rsidRPr="004059C8">
              <w:rPr>
                <w:b/>
                <w:lang w:val="en-US"/>
              </w:rPr>
              <w:t>Supplements</w:t>
            </w:r>
          </w:p>
        </w:tc>
        <w:tc>
          <w:tcPr>
            <w:tcW w:w="2920" w:type="dxa"/>
          </w:tcPr>
          <w:p w:rsidR="004059C8" w:rsidRPr="004059C8" w:rsidRDefault="004059C8" w:rsidP="004059C8">
            <w:pPr>
              <w:rPr>
                <w:lang w:val="en-US"/>
              </w:rPr>
            </w:pPr>
            <w:r w:rsidRPr="004059C8">
              <w:rPr>
                <w:lang w:val="en-US"/>
              </w:rPr>
              <w:t xml:space="preserve">Variational principles, correctness, control and identification of mathematical models </w:t>
            </w:r>
          </w:p>
        </w:tc>
        <w:tc>
          <w:tcPr>
            <w:tcW w:w="2461" w:type="dxa"/>
          </w:tcPr>
          <w:p w:rsidR="004059C8" w:rsidRPr="004059C8" w:rsidRDefault="004059C8" w:rsidP="004059C8">
            <w:pPr>
              <w:rPr>
                <w:lang w:val="en-US"/>
              </w:rPr>
            </w:pPr>
            <w:r w:rsidRPr="004059C8">
              <w:rPr>
                <w:lang w:val="en-US"/>
              </w:rPr>
              <w:t xml:space="preserve">Description of processes using variational principles, assessment of the correctness of systems, optimization based on mathematical modeling, inverse problems. </w:t>
            </w:r>
          </w:p>
        </w:tc>
        <w:tc>
          <w:tcPr>
            <w:tcW w:w="2409" w:type="dxa"/>
          </w:tcPr>
          <w:p w:rsidR="004059C8" w:rsidRPr="004059C8" w:rsidRDefault="004059C8" w:rsidP="004059C8">
            <w:pPr>
              <w:rPr>
                <w:lang w:val="en-US"/>
              </w:rPr>
            </w:pPr>
            <w:r w:rsidRPr="004059C8">
              <w:rPr>
                <w:lang w:val="en-US"/>
              </w:rPr>
              <w:t>Connection of mathematical modeling with various areas of mathematics. Adaptation of models to specific situations.</w:t>
            </w:r>
          </w:p>
        </w:tc>
      </w:tr>
    </w:tbl>
    <w:p w:rsidR="001F06CF" w:rsidRPr="004059C8" w:rsidRDefault="001F06CF" w:rsidP="001F06CF">
      <w:pPr>
        <w:jc w:val="both"/>
        <w:rPr>
          <w:sz w:val="20"/>
          <w:szCs w:val="20"/>
          <w:lang w:val="en-US"/>
        </w:rPr>
      </w:pPr>
    </w:p>
    <w:p w:rsidR="0067753F" w:rsidRPr="004059C8" w:rsidRDefault="0067753F">
      <w:pPr>
        <w:ind w:left="851"/>
        <w:jc w:val="both"/>
        <w:rPr>
          <w:i/>
          <w:sz w:val="20"/>
          <w:szCs w:val="20"/>
          <w:lang w:val="en-US"/>
        </w:rPr>
      </w:pPr>
    </w:p>
    <w:sectPr w:rsidR="0067753F" w:rsidRPr="004059C8" w:rsidSect="00A15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3CC1"/>
    <w:multiLevelType w:val="hybridMultilevel"/>
    <w:tmpl w:val="FD3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C5D62"/>
    <w:multiLevelType w:val="hybridMultilevel"/>
    <w:tmpl w:val="A7AC0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09C0294"/>
    <w:multiLevelType w:val="hybridMultilevel"/>
    <w:tmpl w:val="9F58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501517"/>
    <w:multiLevelType w:val="hybridMultilevel"/>
    <w:tmpl w:val="003C6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7B01AF"/>
    <w:multiLevelType w:val="hybridMultilevel"/>
    <w:tmpl w:val="6B063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2572E4"/>
    <w:multiLevelType w:val="hybridMultilevel"/>
    <w:tmpl w:val="C11E3F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2"/>
  </w:compat>
  <w:rsids>
    <w:rsidRoot w:val="008D7766"/>
    <w:rsid w:val="00023CCE"/>
    <w:rsid w:val="00026A52"/>
    <w:rsid w:val="00042D7B"/>
    <w:rsid w:val="000543FE"/>
    <w:rsid w:val="00066AA2"/>
    <w:rsid w:val="00066AF6"/>
    <w:rsid w:val="000A0781"/>
    <w:rsid w:val="000A70B4"/>
    <w:rsid w:val="000B1BA2"/>
    <w:rsid w:val="000E1707"/>
    <w:rsid w:val="000E19F9"/>
    <w:rsid w:val="000F3A00"/>
    <w:rsid w:val="000F6F30"/>
    <w:rsid w:val="00103EA5"/>
    <w:rsid w:val="0010455D"/>
    <w:rsid w:val="001052D4"/>
    <w:rsid w:val="00113874"/>
    <w:rsid w:val="001158CE"/>
    <w:rsid w:val="00115D3D"/>
    <w:rsid w:val="00124AD8"/>
    <w:rsid w:val="00141D1C"/>
    <w:rsid w:val="00174E0D"/>
    <w:rsid w:val="00182720"/>
    <w:rsid w:val="001B1395"/>
    <w:rsid w:val="001C42B4"/>
    <w:rsid w:val="001D1C88"/>
    <w:rsid w:val="001F06CF"/>
    <w:rsid w:val="00224B1B"/>
    <w:rsid w:val="00271A60"/>
    <w:rsid w:val="00275491"/>
    <w:rsid w:val="00296C5E"/>
    <w:rsid w:val="002B1EDE"/>
    <w:rsid w:val="002C05B3"/>
    <w:rsid w:val="002C1ECB"/>
    <w:rsid w:val="002C6DFB"/>
    <w:rsid w:val="002E38CA"/>
    <w:rsid w:val="003056AE"/>
    <w:rsid w:val="00393940"/>
    <w:rsid w:val="003E4048"/>
    <w:rsid w:val="003E4C16"/>
    <w:rsid w:val="003E5B83"/>
    <w:rsid w:val="003E64A7"/>
    <w:rsid w:val="003F46A6"/>
    <w:rsid w:val="004059C8"/>
    <w:rsid w:val="004413FE"/>
    <w:rsid w:val="00442FAE"/>
    <w:rsid w:val="00445D6E"/>
    <w:rsid w:val="00447F65"/>
    <w:rsid w:val="004901C3"/>
    <w:rsid w:val="00493531"/>
    <w:rsid w:val="004F3A50"/>
    <w:rsid w:val="004F44A5"/>
    <w:rsid w:val="00510DE0"/>
    <w:rsid w:val="00523A96"/>
    <w:rsid w:val="00526802"/>
    <w:rsid w:val="00567A5B"/>
    <w:rsid w:val="005A7761"/>
    <w:rsid w:val="005B0C9D"/>
    <w:rsid w:val="005B1E68"/>
    <w:rsid w:val="005B5029"/>
    <w:rsid w:val="005C0E4C"/>
    <w:rsid w:val="005C1EE0"/>
    <w:rsid w:val="005E42A9"/>
    <w:rsid w:val="005E4432"/>
    <w:rsid w:val="00612B12"/>
    <w:rsid w:val="0062135D"/>
    <w:rsid w:val="00623936"/>
    <w:rsid w:val="006401F1"/>
    <w:rsid w:val="006453C3"/>
    <w:rsid w:val="00650089"/>
    <w:rsid w:val="00660DEB"/>
    <w:rsid w:val="00664AB9"/>
    <w:rsid w:val="00670543"/>
    <w:rsid w:val="0067753F"/>
    <w:rsid w:val="00681051"/>
    <w:rsid w:val="006920FC"/>
    <w:rsid w:val="006C0CF3"/>
    <w:rsid w:val="006D1093"/>
    <w:rsid w:val="006D1534"/>
    <w:rsid w:val="006D251B"/>
    <w:rsid w:val="00704165"/>
    <w:rsid w:val="007071B9"/>
    <w:rsid w:val="00710006"/>
    <w:rsid w:val="00715F47"/>
    <w:rsid w:val="007708D1"/>
    <w:rsid w:val="0077329A"/>
    <w:rsid w:val="007733DB"/>
    <w:rsid w:val="00794426"/>
    <w:rsid w:val="007B3DC5"/>
    <w:rsid w:val="007C7FDD"/>
    <w:rsid w:val="007D0929"/>
    <w:rsid w:val="007D16F8"/>
    <w:rsid w:val="007D310D"/>
    <w:rsid w:val="007D3EE1"/>
    <w:rsid w:val="007F53C0"/>
    <w:rsid w:val="00801DCD"/>
    <w:rsid w:val="008112D7"/>
    <w:rsid w:val="008157A8"/>
    <w:rsid w:val="0084200F"/>
    <w:rsid w:val="008459EC"/>
    <w:rsid w:val="0086746F"/>
    <w:rsid w:val="008708BC"/>
    <w:rsid w:val="00870B6E"/>
    <w:rsid w:val="0087157B"/>
    <w:rsid w:val="00871C9B"/>
    <w:rsid w:val="00881A0B"/>
    <w:rsid w:val="00887FA7"/>
    <w:rsid w:val="008A6131"/>
    <w:rsid w:val="008D37D9"/>
    <w:rsid w:val="008D3FD4"/>
    <w:rsid w:val="008D7766"/>
    <w:rsid w:val="008E79C6"/>
    <w:rsid w:val="00906490"/>
    <w:rsid w:val="00907600"/>
    <w:rsid w:val="0091381F"/>
    <w:rsid w:val="00950A0B"/>
    <w:rsid w:val="00961E97"/>
    <w:rsid w:val="00966DF0"/>
    <w:rsid w:val="00996A27"/>
    <w:rsid w:val="00997144"/>
    <w:rsid w:val="009A3498"/>
    <w:rsid w:val="009F309D"/>
    <w:rsid w:val="009F7B03"/>
    <w:rsid w:val="00A15873"/>
    <w:rsid w:val="00A70627"/>
    <w:rsid w:val="00A71B16"/>
    <w:rsid w:val="00A83F0F"/>
    <w:rsid w:val="00AB1153"/>
    <w:rsid w:val="00AB3381"/>
    <w:rsid w:val="00AB5944"/>
    <w:rsid w:val="00AB5EB1"/>
    <w:rsid w:val="00AC2995"/>
    <w:rsid w:val="00B07308"/>
    <w:rsid w:val="00B11319"/>
    <w:rsid w:val="00B3379F"/>
    <w:rsid w:val="00B50939"/>
    <w:rsid w:val="00B5218A"/>
    <w:rsid w:val="00B60BEA"/>
    <w:rsid w:val="00B715C5"/>
    <w:rsid w:val="00BB2CE1"/>
    <w:rsid w:val="00BB2FAD"/>
    <w:rsid w:val="00BE0AD8"/>
    <w:rsid w:val="00BF1DC3"/>
    <w:rsid w:val="00C064F0"/>
    <w:rsid w:val="00C06FB0"/>
    <w:rsid w:val="00C14A26"/>
    <w:rsid w:val="00C16E9D"/>
    <w:rsid w:val="00C17104"/>
    <w:rsid w:val="00C4424D"/>
    <w:rsid w:val="00C80C39"/>
    <w:rsid w:val="00C97733"/>
    <w:rsid w:val="00CB21A5"/>
    <w:rsid w:val="00CE2A24"/>
    <w:rsid w:val="00CF34F3"/>
    <w:rsid w:val="00D17AED"/>
    <w:rsid w:val="00D75563"/>
    <w:rsid w:val="00D91FEC"/>
    <w:rsid w:val="00D94DF0"/>
    <w:rsid w:val="00DB4487"/>
    <w:rsid w:val="00DD267A"/>
    <w:rsid w:val="00DE6B97"/>
    <w:rsid w:val="00DF084D"/>
    <w:rsid w:val="00DF4DDC"/>
    <w:rsid w:val="00E13553"/>
    <w:rsid w:val="00E13A00"/>
    <w:rsid w:val="00E24CC1"/>
    <w:rsid w:val="00E36F82"/>
    <w:rsid w:val="00E54537"/>
    <w:rsid w:val="00E6360A"/>
    <w:rsid w:val="00EA1588"/>
    <w:rsid w:val="00EB2828"/>
    <w:rsid w:val="00EB6BDA"/>
    <w:rsid w:val="00EE1615"/>
    <w:rsid w:val="00EE6F92"/>
    <w:rsid w:val="00EF29AA"/>
    <w:rsid w:val="00F24977"/>
    <w:rsid w:val="00F30ECC"/>
    <w:rsid w:val="00F509FE"/>
    <w:rsid w:val="00F71C5B"/>
    <w:rsid w:val="00F867D2"/>
    <w:rsid w:val="00F94C1E"/>
    <w:rsid w:val="00FA6A21"/>
    <w:rsid w:val="00FC40C2"/>
    <w:rsid w:val="00FD2641"/>
    <w:rsid w:val="00FD2B2F"/>
    <w:rsid w:val="00FE36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6EA6B-20D5-48A5-8066-FF4767E7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7556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character" w:styleId="a5">
    <w:name w:val="Hyperlink"/>
    <w:basedOn w:val="a0"/>
    <w:unhideWhenUsed/>
    <w:rsid w:val="0062135D"/>
    <w:rPr>
      <w:color w:val="0000FF"/>
      <w:u w:val="single"/>
    </w:rPr>
  </w:style>
  <w:style w:type="character" w:customStyle="1" w:styleId="apple-style-span">
    <w:name w:val="apple-style-span"/>
    <w:basedOn w:val="a0"/>
    <w:rsid w:val="001158CE"/>
  </w:style>
  <w:style w:type="character" w:customStyle="1" w:styleId="mediumtext">
    <w:name w:val="medium_text"/>
    <w:basedOn w:val="a0"/>
    <w:rsid w:val="001158CE"/>
  </w:style>
  <w:style w:type="paragraph" w:customStyle="1" w:styleId="Default">
    <w:name w:val="Default"/>
    <w:rsid w:val="001158C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224B1B"/>
    <w:rPr>
      <w:rFonts w:ascii="Tahoma" w:hAnsi="Tahoma" w:cs="Tahoma"/>
      <w:sz w:val="16"/>
      <w:szCs w:val="16"/>
    </w:rPr>
  </w:style>
  <w:style w:type="character" w:customStyle="1" w:styleId="a7">
    <w:name w:val="Текст выноски Знак"/>
    <w:basedOn w:val="a0"/>
    <w:link w:val="a6"/>
    <w:uiPriority w:val="99"/>
    <w:semiHidden/>
    <w:rsid w:val="00224B1B"/>
    <w:rPr>
      <w:rFonts w:ascii="Tahoma" w:eastAsia="Times New Roman" w:hAnsi="Tahoma" w:cs="Tahoma"/>
      <w:sz w:val="16"/>
      <w:szCs w:val="16"/>
      <w:lang w:eastAsia="ru-RU"/>
    </w:rPr>
  </w:style>
  <w:style w:type="table" w:styleId="a8">
    <w:name w:val="Table Grid"/>
    <w:basedOn w:val="a1"/>
    <w:rsid w:val="00EA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5B1E68"/>
  </w:style>
  <w:style w:type="character" w:customStyle="1" w:styleId="longtext">
    <w:name w:val="long_text"/>
    <w:basedOn w:val="a0"/>
    <w:rsid w:val="005B1E68"/>
  </w:style>
  <w:style w:type="paragraph" w:styleId="a9">
    <w:name w:val="List Paragraph"/>
    <w:basedOn w:val="a"/>
    <w:uiPriority w:val="34"/>
    <w:qFormat/>
    <w:rsid w:val="001B1395"/>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rsid w:val="00D75563"/>
    <w:rPr>
      <w:rFonts w:asciiTheme="majorHAnsi" w:eastAsiaTheme="majorEastAsia" w:hAnsiTheme="majorHAnsi" w:cstheme="majorBidi"/>
      <w:b/>
      <w:bCs/>
      <w:color w:val="5B9BD5" w:themeColor="accent1"/>
      <w:sz w:val="26"/>
      <w:szCs w:val="26"/>
      <w:lang w:eastAsia="ru-RU"/>
    </w:rPr>
  </w:style>
  <w:style w:type="paragraph" w:styleId="21">
    <w:name w:val="toc 2"/>
    <w:basedOn w:val="a"/>
    <w:next w:val="a"/>
    <w:autoRedefine/>
    <w:semiHidden/>
    <w:rsid w:val="00D75563"/>
    <w:pPr>
      <w:tabs>
        <w:tab w:val="right" w:leader="dot" w:pos="6114"/>
      </w:tabs>
      <w:ind w:left="200"/>
      <w:jc w:val="both"/>
    </w:pPr>
    <w:rPr>
      <w:sz w:val="20"/>
      <w:szCs w:val="20"/>
    </w:rPr>
  </w:style>
  <w:style w:type="paragraph" w:styleId="aa">
    <w:name w:val="No Spacing"/>
    <w:uiPriority w:val="1"/>
    <w:qFormat/>
    <w:rsid w:val="003E64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945">
      <w:bodyDiv w:val="1"/>
      <w:marLeft w:val="0"/>
      <w:marRight w:val="0"/>
      <w:marTop w:val="0"/>
      <w:marBottom w:val="0"/>
      <w:divBdr>
        <w:top w:val="none" w:sz="0" w:space="0" w:color="auto"/>
        <w:left w:val="none" w:sz="0" w:space="0" w:color="auto"/>
        <w:bottom w:val="none" w:sz="0" w:space="0" w:color="auto"/>
        <w:right w:val="none" w:sz="0" w:space="0" w:color="auto"/>
      </w:divBdr>
    </w:div>
    <w:div w:id="317266706">
      <w:bodyDiv w:val="1"/>
      <w:marLeft w:val="0"/>
      <w:marRight w:val="0"/>
      <w:marTop w:val="0"/>
      <w:marBottom w:val="0"/>
      <w:divBdr>
        <w:top w:val="none" w:sz="0" w:space="0" w:color="auto"/>
        <w:left w:val="none" w:sz="0" w:space="0" w:color="auto"/>
        <w:bottom w:val="none" w:sz="0" w:space="0" w:color="auto"/>
        <w:right w:val="none" w:sz="0" w:space="0" w:color="auto"/>
      </w:divBdr>
      <w:divsChild>
        <w:div w:id="380790984">
          <w:marLeft w:val="0"/>
          <w:marRight w:val="0"/>
          <w:marTop w:val="0"/>
          <w:marBottom w:val="0"/>
          <w:divBdr>
            <w:top w:val="none" w:sz="0" w:space="0" w:color="auto"/>
            <w:left w:val="none" w:sz="0" w:space="0" w:color="auto"/>
            <w:bottom w:val="none" w:sz="0" w:space="0" w:color="auto"/>
            <w:right w:val="none" w:sz="0" w:space="0" w:color="auto"/>
          </w:divBdr>
          <w:divsChild>
            <w:div w:id="1779064255">
              <w:marLeft w:val="0"/>
              <w:marRight w:val="0"/>
              <w:marTop w:val="0"/>
              <w:marBottom w:val="0"/>
              <w:divBdr>
                <w:top w:val="none" w:sz="0" w:space="0" w:color="auto"/>
                <w:left w:val="none" w:sz="0" w:space="0" w:color="auto"/>
                <w:bottom w:val="none" w:sz="0" w:space="0" w:color="auto"/>
                <w:right w:val="none" w:sz="0" w:space="0" w:color="auto"/>
              </w:divBdr>
              <w:divsChild>
                <w:div w:id="850535199">
                  <w:marLeft w:val="0"/>
                  <w:marRight w:val="0"/>
                  <w:marTop w:val="0"/>
                  <w:marBottom w:val="0"/>
                  <w:divBdr>
                    <w:top w:val="none" w:sz="0" w:space="0" w:color="auto"/>
                    <w:left w:val="none" w:sz="0" w:space="0" w:color="auto"/>
                    <w:bottom w:val="none" w:sz="0" w:space="0" w:color="auto"/>
                    <w:right w:val="none" w:sz="0" w:space="0" w:color="auto"/>
                  </w:divBdr>
                </w:div>
              </w:divsChild>
            </w:div>
            <w:div w:id="1402823277">
              <w:marLeft w:val="0"/>
              <w:marRight w:val="0"/>
              <w:marTop w:val="0"/>
              <w:marBottom w:val="0"/>
              <w:divBdr>
                <w:top w:val="none" w:sz="0" w:space="0" w:color="auto"/>
                <w:left w:val="none" w:sz="0" w:space="0" w:color="auto"/>
                <w:bottom w:val="none" w:sz="0" w:space="0" w:color="auto"/>
                <w:right w:val="none" w:sz="0" w:space="0" w:color="auto"/>
              </w:divBdr>
              <w:divsChild>
                <w:div w:id="2055956673">
                  <w:marLeft w:val="0"/>
                  <w:marRight w:val="0"/>
                  <w:marTop w:val="0"/>
                  <w:marBottom w:val="0"/>
                  <w:divBdr>
                    <w:top w:val="none" w:sz="0" w:space="0" w:color="auto"/>
                    <w:left w:val="none" w:sz="0" w:space="0" w:color="auto"/>
                    <w:bottom w:val="none" w:sz="0" w:space="0" w:color="auto"/>
                    <w:right w:val="none" w:sz="0" w:space="0" w:color="auto"/>
                  </w:divBdr>
                  <w:divsChild>
                    <w:div w:id="209463178">
                      <w:marLeft w:val="0"/>
                      <w:marRight w:val="0"/>
                      <w:marTop w:val="0"/>
                      <w:marBottom w:val="0"/>
                      <w:divBdr>
                        <w:top w:val="none" w:sz="0" w:space="0" w:color="auto"/>
                        <w:left w:val="none" w:sz="0" w:space="0" w:color="auto"/>
                        <w:bottom w:val="none" w:sz="0" w:space="0" w:color="auto"/>
                        <w:right w:val="none" w:sz="0" w:space="0" w:color="auto"/>
                      </w:divBdr>
                      <w:divsChild>
                        <w:div w:id="455148075">
                          <w:marLeft w:val="0"/>
                          <w:marRight w:val="0"/>
                          <w:marTop w:val="0"/>
                          <w:marBottom w:val="0"/>
                          <w:divBdr>
                            <w:top w:val="none" w:sz="0" w:space="0" w:color="auto"/>
                            <w:left w:val="none" w:sz="0" w:space="0" w:color="auto"/>
                            <w:bottom w:val="none" w:sz="0" w:space="0" w:color="auto"/>
                            <w:right w:val="none" w:sz="0" w:space="0" w:color="auto"/>
                          </w:divBdr>
                        </w:div>
                        <w:div w:id="1254706207">
                          <w:marLeft w:val="0"/>
                          <w:marRight w:val="0"/>
                          <w:marTop w:val="0"/>
                          <w:marBottom w:val="0"/>
                          <w:divBdr>
                            <w:top w:val="none" w:sz="0" w:space="0" w:color="auto"/>
                            <w:left w:val="none" w:sz="0" w:space="0" w:color="auto"/>
                            <w:bottom w:val="none" w:sz="0" w:space="0" w:color="auto"/>
                            <w:right w:val="none" w:sz="0" w:space="0" w:color="auto"/>
                          </w:divBdr>
                          <w:divsChild>
                            <w:div w:id="854802435">
                              <w:marLeft w:val="0"/>
                              <w:marRight w:val="0"/>
                              <w:marTop w:val="0"/>
                              <w:marBottom w:val="0"/>
                              <w:divBdr>
                                <w:top w:val="none" w:sz="0" w:space="0" w:color="auto"/>
                                <w:left w:val="none" w:sz="0" w:space="0" w:color="auto"/>
                                <w:bottom w:val="none" w:sz="0" w:space="0" w:color="auto"/>
                                <w:right w:val="none" w:sz="0" w:space="0" w:color="auto"/>
                              </w:divBdr>
                            </w:div>
                          </w:divsChild>
                        </w:div>
                        <w:div w:id="589240699">
                          <w:marLeft w:val="0"/>
                          <w:marRight w:val="0"/>
                          <w:marTop w:val="0"/>
                          <w:marBottom w:val="0"/>
                          <w:divBdr>
                            <w:top w:val="none" w:sz="0" w:space="0" w:color="auto"/>
                            <w:left w:val="none" w:sz="0" w:space="0" w:color="auto"/>
                            <w:bottom w:val="none" w:sz="0" w:space="0" w:color="auto"/>
                            <w:right w:val="none" w:sz="0" w:space="0" w:color="auto"/>
                          </w:divBdr>
                          <w:divsChild>
                            <w:div w:id="20786727">
                              <w:marLeft w:val="0"/>
                              <w:marRight w:val="300"/>
                              <w:marTop w:val="180"/>
                              <w:marBottom w:val="0"/>
                              <w:divBdr>
                                <w:top w:val="none" w:sz="0" w:space="0" w:color="auto"/>
                                <w:left w:val="none" w:sz="0" w:space="0" w:color="auto"/>
                                <w:bottom w:val="none" w:sz="0" w:space="0" w:color="auto"/>
                                <w:right w:val="none" w:sz="0" w:space="0" w:color="auto"/>
                              </w:divBdr>
                              <w:divsChild>
                                <w:div w:id="15203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333277">
          <w:marLeft w:val="0"/>
          <w:marRight w:val="0"/>
          <w:marTop w:val="0"/>
          <w:marBottom w:val="0"/>
          <w:divBdr>
            <w:top w:val="none" w:sz="0" w:space="0" w:color="auto"/>
            <w:left w:val="none" w:sz="0" w:space="0" w:color="auto"/>
            <w:bottom w:val="none" w:sz="0" w:space="0" w:color="auto"/>
            <w:right w:val="none" w:sz="0" w:space="0" w:color="auto"/>
          </w:divBdr>
          <w:divsChild>
            <w:div w:id="311181396">
              <w:marLeft w:val="0"/>
              <w:marRight w:val="0"/>
              <w:marTop w:val="0"/>
              <w:marBottom w:val="0"/>
              <w:divBdr>
                <w:top w:val="none" w:sz="0" w:space="0" w:color="auto"/>
                <w:left w:val="none" w:sz="0" w:space="0" w:color="auto"/>
                <w:bottom w:val="none" w:sz="0" w:space="0" w:color="auto"/>
                <w:right w:val="none" w:sz="0" w:space="0" w:color="auto"/>
              </w:divBdr>
              <w:divsChild>
                <w:div w:id="598175082">
                  <w:marLeft w:val="0"/>
                  <w:marRight w:val="0"/>
                  <w:marTop w:val="0"/>
                  <w:marBottom w:val="0"/>
                  <w:divBdr>
                    <w:top w:val="none" w:sz="0" w:space="0" w:color="auto"/>
                    <w:left w:val="none" w:sz="0" w:space="0" w:color="auto"/>
                    <w:bottom w:val="none" w:sz="0" w:space="0" w:color="auto"/>
                    <w:right w:val="none" w:sz="0" w:space="0" w:color="auto"/>
                  </w:divBdr>
                  <w:divsChild>
                    <w:div w:id="1760635554">
                      <w:marLeft w:val="0"/>
                      <w:marRight w:val="0"/>
                      <w:marTop w:val="0"/>
                      <w:marBottom w:val="0"/>
                      <w:divBdr>
                        <w:top w:val="none" w:sz="0" w:space="0" w:color="auto"/>
                        <w:left w:val="none" w:sz="0" w:space="0" w:color="auto"/>
                        <w:bottom w:val="none" w:sz="0" w:space="0" w:color="auto"/>
                        <w:right w:val="none" w:sz="0" w:space="0" w:color="auto"/>
                      </w:divBdr>
                      <w:divsChild>
                        <w:div w:id="19025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8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u.ca/~vdabbagh/Chap1-modeling.pdf" TargetMode="External"/><Relationship Id="rId3" Type="http://schemas.openxmlformats.org/officeDocument/2006/relationships/styles" Target="styles.xml"/><Relationship Id="rId7" Type="http://schemas.openxmlformats.org/officeDocument/2006/relationships/hyperlink" Target="https://people.maths.bris.ac.uk/~madjl/course_tex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ovajskys@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Mathematical_mod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9118-9A88-4D67-960C-60C163D9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2007</Words>
  <Characters>11440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Бодыкбаева Молдир</dc:creator>
  <cp:keywords/>
  <dc:description/>
  <cp:lastModifiedBy>User</cp:lastModifiedBy>
  <cp:revision>18</cp:revision>
  <dcterms:created xsi:type="dcterms:W3CDTF">2020-09-02T07:19:00Z</dcterms:created>
  <dcterms:modified xsi:type="dcterms:W3CDTF">2021-08-26T03:51:00Z</dcterms:modified>
</cp:coreProperties>
</file>